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B925" w14:textId="77777777" w:rsidR="00366588" w:rsidRPr="008D0C10" w:rsidRDefault="00366588" w:rsidP="00366588">
      <w:pPr>
        <w:rPr>
          <w:rFonts w:ascii="UD デジタル 教科書体 NP-R" w:eastAsia="UD デジタル 教科書体 NP-R"/>
          <w:sz w:val="22"/>
        </w:rPr>
      </w:pPr>
      <w:r w:rsidRPr="008D0C10">
        <w:rPr>
          <w:rFonts w:ascii="UD デジタル 教科書体 NP-R" w:eastAsia="UD デジタル 教科書体 NP-R" w:hint="eastAsia"/>
          <w:sz w:val="22"/>
        </w:rPr>
        <w:t>※法人格のない任意団体の会則や規約は、特にこれ、という決まった形式はありません。</w:t>
      </w:r>
    </w:p>
    <w:p w14:paraId="1AA62A57" w14:textId="4227F470" w:rsidR="00366588" w:rsidRPr="008D0C10" w:rsidRDefault="00366588" w:rsidP="00366588">
      <w:pPr>
        <w:jc w:val="left"/>
        <w:rPr>
          <w:rFonts w:ascii="UD デジタル 教科書体 NP-R" w:eastAsia="UD デジタル 教科書体 NP-R"/>
          <w:sz w:val="22"/>
        </w:rPr>
      </w:pPr>
      <w:r w:rsidRPr="008D0C10">
        <w:rPr>
          <w:rFonts w:ascii="UD デジタル 教科書体 NP-R" w:eastAsia="UD デジタル 教科書体 NP-R" w:hint="eastAsia"/>
          <w:sz w:val="22"/>
        </w:rPr>
        <w:t>どんな団体にしていきたいかメンバーの皆さんと話し合いながら、団体の状況に応じた規約を作ってください。</w:t>
      </w:r>
      <w:r w:rsidR="008D0C10">
        <w:rPr>
          <w:rFonts w:ascii="UD デジタル 教科書体 NP-R" w:eastAsia="UD デジタル 教科書体 NP-R" w:hint="eastAsia"/>
          <w:sz w:val="22"/>
        </w:rPr>
        <w:t>※</w:t>
      </w:r>
      <w:r w:rsidR="008D0C10" w:rsidRPr="008D0C10">
        <w:rPr>
          <w:rFonts w:ascii="UD デジタル 教科書体 NP-R" w:eastAsia="UD デジタル 教科書体 NP-R" w:hint="eastAsia"/>
          <w:b/>
          <w:bCs/>
          <w:sz w:val="22"/>
          <w:highlight w:val="yellow"/>
        </w:rPr>
        <w:t>（　）</w:t>
      </w:r>
      <w:r w:rsidR="008D0C10" w:rsidRPr="008D0C10">
        <w:rPr>
          <w:rFonts w:ascii="UD デジタル 教科書体 NP-R" w:eastAsia="UD デジタル 教科書体 NP-R" w:hint="eastAsia"/>
          <w:sz w:val="22"/>
        </w:rPr>
        <w:t>の項目は必須とします。</w:t>
      </w:r>
    </w:p>
    <w:p w14:paraId="75FADCC0" w14:textId="641500B9" w:rsidR="00366588" w:rsidRPr="00366588" w:rsidRDefault="00366588" w:rsidP="00366588">
      <w:pPr>
        <w:jc w:val="left"/>
        <w:rPr>
          <w:rFonts w:ascii="UD デジタル 教科書体 NP-R" w:eastAsia="UD デジタル 教科書体 NP-R"/>
          <w:b/>
          <w:bCs/>
          <w:sz w:val="22"/>
        </w:rPr>
      </w:pPr>
      <w:r>
        <w:rPr>
          <w:rFonts w:ascii="UD デジタル 教科書体 NP-R" w:eastAsia="UD デジタル 教科書体 NP-R" w:hint="eastAsia"/>
          <w:b/>
          <w:bCs/>
          <w:sz w:val="22"/>
        </w:rPr>
        <w:t>＋＋＋＋＋＋＋＋＋＋＋＋＋＋＋＋＋＋＋＋＋＋＋＋＋＋＋＋＋＋＋＋＋＋＋＋＋＋＋＋＋＋＋＋</w:t>
      </w:r>
    </w:p>
    <w:p w14:paraId="24D1A6C4" w14:textId="14C9AB40" w:rsidR="00B64AC2" w:rsidRPr="00366588" w:rsidRDefault="00B64AC2" w:rsidP="00B64AC2">
      <w:pPr>
        <w:jc w:val="center"/>
        <w:rPr>
          <w:rFonts w:ascii="UD デジタル 教科書体 NP-R" w:eastAsia="UD デジタル 教科書体 NP-R"/>
          <w:b/>
          <w:bCs/>
          <w:sz w:val="24"/>
          <w:szCs w:val="24"/>
        </w:rPr>
      </w:pPr>
      <w:r w:rsidRPr="00366588">
        <w:rPr>
          <w:rFonts w:ascii="UD デジタル 教科書体 NP-R" w:eastAsia="UD デジタル 教科書体 NP-R" w:hint="eastAsia"/>
          <w:b/>
          <w:bCs/>
          <w:sz w:val="24"/>
          <w:szCs w:val="24"/>
        </w:rPr>
        <w:t>○○○（団体名称）規則／会則／規約</w:t>
      </w:r>
    </w:p>
    <w:p w14:paraId="4AE9D7B6" w14:textId="036D3FE6" w:rsidR="000C79BE" w:rsidRPr="00CA723C" w:rsidRDefault="000C79BE" w:rsidP="000C79BE">
      <w:pPr>
        <w:rPr>
          <w:rFonts w:ascii="UD デジタル 教科書体 NP-R" w:eastAsia="UD デジタル 教科書体 NP-R"/>
          <w:sz w:val="22"/>
        </w:rPr>
      </w:pPr>
    </w:p>
    <w:p w14:paraId="0FB17052" w14:textId="1DA77B2E" w:rsidR="00520459" w:rsidRPr="00CA723C" w:rsidRDefault="00520459" w:rsidP="00520459">
      <w:pPr>
        <w:rPr>
          <w:rFonts w:ascii="UD デジタル 教科書体 NP-R" w:eastAsia="UD デジタル 教科書体 NP-R"/>
          <w:b/>
          <w:bCs/>
          <w:sz w:val="22"/>
        </w:rPr>
      </w:pPr>
      <w:r w:rsidRPr="00CA723C">
        <w:rPr>
          <w:rFonts w:ascii="UD デジタル 教科書体 NP-R" w:eastAsia="UD デジタル 教科書体 NP-R" w:hint="eastAsia"/>
          <w:b/>
          <w:bCs/>
          <w:sz w:val="22"/>
          <w:highlight w:val="yellow"/>
        </w:rPr>
        <w:t>（名称）</w:t>
      </w:r>
    </w:p>
    <w:p w14:paraId="252EA04E" w14:textId="3853343C"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 xml:space="preserve">第1条 </w:t>
      </w:r>
      <w:r w:rsidR="00153FFD" w:rsidRPr="00CA723C">
        <w:rPr>
          <w:rFonts w:ascii="UD デジタル 教科書体 NP-R" w:eastAsia="UD デジタル 教科書体 NP-R" w:hint="eastAsia"/>
          <w:sz w:val="22"/>
        </w:rPr>
        <w:t>この会は、○○○（以下「本会」という。）と称する。</w:t>
      </w:r>
    </w:p>
    <w:p w14:paraId="08C891C1" w14:textId="143A7000" w:rsidR="00520459" w:rsidRPr="00CA723C" w:rsidRDefault="00520459" w:rsidP="00520459">
      <w:pPr>
        <w:rPr>
          <w:rFonts w:ascii="UD デジタル 教科書体 NP-R" w:eastAsia="UD デジタル 教科書体 NP-R"/>
          <w:b/>
          <w:bCs/>
          <w:sz w:val="22"/>
        </w:rPr>
      </w:pPr>
      <w:r w:rsidRPr="00CA723C">
        <w:rPr>
          <w:rFonts w:ascii="UD デジタル 教科書体 NP-R" w:eastAsia="UD デジタル 教科書体 NP-R" w:hint="eastAsia"/>
          <w:b/>
          <w:bCs/>
          <w:sz w:val="22"/>
          <w:highlight w:val="yellow"/>
        </w:rPr>
        <w:t>（事務所）</w:t>
      </w:r>
    </w:p>
    <w:p w14:paraId="118C3C2F" w14:textId="28270BD8"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第2条 本会の事務所は、</w:t>
      </w:r>
      <w:r w:rsidR="00957EAD">
        <w:rPr>
          <w:rFonts w:ascii="UD デジタル 教科書体 NP-R" w:eastAsia="UD デジタル 教科書体 NP-R" w:hint="eastAsia"/>
          <w:sz w:val="22"/>
        </w:rPr>
        <w:t>狛江</w:t>
      </w:r>
      <w:r w:rsidR="00455215" w:rsidRPr="00CA723C">
        <w:rPr>
          <w:rFonts w:ascii="UD デジタル 教科書体 NP-R" w:eastAsia="UD デジタル 教科書体 NP-R" w:hint="eastAsia"/>
          <w:sz w:val="22"/>
        </w:rPr>
        <w:t>市</w:t>
      </w:r>
      <w:r w:rsidRPr="00CA723C">
        <w:rPr>
          <w:rFonts w:ascii="UD デジタル 教科書体 NP-R" w:eastAsia="UD デジタル 教科書体 NP-R" w:hint="eastAsia"/>
          <w:sz w:val="22"/>
        </w:rPr>
        <w:t>○○に置く。</w:t>
      </w:r>
    </w:p>
    <w:p w14:paraId="4BED8AD9" w14:textId="542D6ED5" w:rsidR="00520459" w:rsidRPr="00CA723C" w:rsidRDefault="00520459" w:rsidP="00520459">
      <w:pPr>
        <w:rPr>
          <w:rFonts w:ascii="UD デジタル 教科書体 NP-R" w:eastAsia="UD デジタル 教科書体 NP-R"/>
          <w:b/>
          <w:bCs/>
          <w:sz w:val="22"/>
        </w:rPr>
      </w:pPr>
      <w:r w:rsidRPr="00CA723C">
        <w:rPr>
          <w:rFonts w:ascii="UD デジタル 教科書体 NP-R" w:eastAsia="UD デジタル 教科書体 NP-R" w:hint="eastAsia"/>
          <w:b/>
          <w:bCs/>
          <w:sz w:val="22"/>
          <w:highlight w:val="yellow"/>
        </w:rPr>
        <w:t>（目的）</w:t>
      </w:r>
    </w:p>
    <w:p w14:paraId="1AA76429" w14:textId="477CE373"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第3条 本会は、○○○に関する活動（事業）を行うことにより、○○○することを目的とし、○年○月○日設立する。</w:t>
      </w:r>
    </w:p>
    <w:p w14:paraId="5D7870D6" w14:textId="68068BE2" w:rsidR="00520459" w:rsidRPr="00CA723C" w:rsidRDefault="00520459" w:rsidP="00455215">
      <w:pPr>
        <w:rPr>
          <w:rFonts w:ascii="UD デジタル 教科書体 NP-R" w:eastAsia="UD デジタル 教科書体 NP-R"/>
          <w:b/>
          <w:bCs/>
          <w:sz w:val="22"/>
        </w:rPr>
      </w:pPr>
      <w:r w:rsidRPr="00CA723C">
        <w:rPr>
          <w:rFonts w:ascii="UD デジタル 教科書体 NP-R" w:eastAsia="UD デジタル 教科書体 NP-R" w:hint="eastAsia"/>
          <w:b/>
          <w:bCs/>
          <w:sz w:val="22"/>
          <w:highlight w:val="yellow"/>
        </w:rPr>
        <w:t>（活動・事業の種類）</w:t>
      </w:r>
    </w:p>
    <w:p w14:paraId="708D9908" w14:textId="1AB6C776"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 xml:space="preserve">第4条 </w:t>
      </w:r>
      <w:r w:rsidR="00B947C1" w:rsidRPr="00CA723C">
        <w:rPr>
          <w:rFonts w:ascii="UD デジタル 教科書体 NP-R" w:eastAsia="UD デジタル 教科書体 NP-R" w:hint="eastAsia"/>
          <w:sz w:val="22"/>
        </w:rPr>
        <w:t>本会は前条の目的を達成するために、次の各号に該当する活動（事業）を実施する。</w:t>
      </w:r>
    </w:p>
    <w:p w14:paraId="0334B934" w14:textId="57B36946" w:rsidR="00520459" w:rsidRPr="00CA723C" w:rsidRDefault="00366588" w:rsidP="00520459">
      <w:pPr>
        <w:rPr>
          <w:rFonts w:ascii="UD デジタル 教科書体 NP-R" w:eastAsia="UD デジタル 教科書体 NP-R"/>
          <w:sz w:val="22"/>
        </w:rPr>
      </w:pPr>
      <w:r w:rsidRPr="00963AD9">
        <w:rPr>
          <w:rFonts w:ascii="UD デジタル 教科書体 NP-R" w:eastAsia="UD デジタル 教科書体 NP-R" w:hint="eastAsia"/>
          <w:noProof/>
          <w:color w:val="000000" w:themeColor="text1"/>
          <w:sz w:val="22"/>
        </w:rPr>
        <mc:AlternateContent>
          <mc:Choice Requires="wps">
            <w:drawing>
              <wp:anchor distT="45720" distB="45720" distL="114300" distR="114300" simplePos="0" relativeHeight="251673600" behindDoc="0" locked="0" layoutInCell="1" allowOverlap="1" wp14:anchorId="0DE37FD3" wp14:editId="67C6F2D2">
                <wp:simplePos x="0" y="0"/>
                <wp:positionH relativeFrom="column">
                  <wp:posOffset>2800350</wp:posOffset>
                </wp:positionH>
                <wp:positionV relativeFrom="paragraph">
                  <wp:posOffset>40005</wp:posOffset>
                </wp:positionV>
                <wp:extent cx="3676650" cy="7620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762000"/>
                        </a:xfrm>
                        <a:prstGeom prst="rect">
                          <a:avLst/>
                        </a:prstGeom>
                        <a:solidFill>
                          <a:srgbClr val="FFFFFF"/>
                        </a:solidFill>
                        <a:ln w="9525">
                          <a:solidFill>
                            <a:srgbClr val="FF0000"/>
                          </a:solidFill>
                          <a:miter lim="800000"/>
                          <a:headEnd/>
                          <a:tailEnd/>
                        </a:ln>
                      </wps:spPr>
                      <wps:txbx>
                        <w:txbxContent>
                          <w:p w14:paraId="662367DD" w14:textId="77777777" w:rsidR="00366588" w:rsidRPr="00366588" w:rsidRDefault="00366588" w:rsidP="00366588">
                            <w:pPr>
                              <w:rPr>
                                <w:rFonts w:ascii="Meiryo UI" w:eastAsia="Meiryo UI" w:hAnsi="Meiryo UI"/>
                                <w:color w:val="FF0000"/>
                                <w:sz w:val="20"/>
                                <w:szCs w:val="20"/>
                              </w:rPr>
                            </w:pPr>
                            <w:r w:rsidRPr="00366588">
                              <w:rPr>
                                <w:rFonts w:ascii="Meiryo UI" w:eastAsia="Meiryo UI" w:hAnsi="Meiryo UI" w:hint="eastAsia"/>
                                <w:color w:val="FF0000"/>
                                <w:sz w:val="20"/>
                                <w:szCs w:val="20"/>
                              </w:rPr>
                              <w:t>※目的及び事業が一番根幹的な部分です。何を目的（目標）として諸活動を行うのか、その目的なり事業内容が公益に寄与するものであって、そして継続的に活動が行われていくことが大切です。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37FD3" id="_x0000_t202" coordsize="21600,21600" o:spt="202" path="m,l,21600r21600,l21600,xe">
                <v:stroke joinstyle="miter"/>
                <v:path gradientshapeok="t" o:connecttype="rect"/>
              </v:shapetype>
              <v:shape id="テキスト ボックス 1" o:spid="_x0000_s1026" type="#_x0000_t202" style="position:absolute;left:0;text-align:left;margin-left:220.5pt;margin-top:3.15pt;width:289.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" strokecolor="red">
                <v:textbox>
                  <w:txbxContent>
                    <w:p w14:paraId="662367DD" w14:textId="77777777" w:rsidR="00366588" w:rsidRPr="00366588" w:rsidRDefault="00366588" w:rsidP="00366588">
                      <w:pPr>
                        <w:rPr>
                          <w:rFonts w:ascii="Meiryo UI" w:eastAsia="Meiryo UI" w:hAnsi="Meiryo UI" w:hint="eastAsia"/>
                          <w:color w:val="FF0000"/>
                          <w:sz w:val="20"/>
                          <w:szCs w:val="20"/>
                        </w:rPr>
                      </w:pPr>
                      <w:r w:rsidRPr="00366588">
                        <w:rPr>
                          <w:rFonts w:ascii="Meiryo UI" w:eastAsia="Meiryo UI" w:hAnsi="Meiryo UI" w:hint="eastAsia"/>
                          <w:color w:val="FF0000"/>
                          <w:sz w:val="20"/>
                          <w:szCs w:val="20"/>
                        </w:rPr>
                        <w:t>※目的及び事業が一番根幹的な部分です。何を目的（目標）として諸活動を行うのか、その目的なり事業内容が公益に寄与するものであって、そして継続的に活動が行われていくことが大切です。</w:t>
                      </w:r>
                    </w:p>
                  </w:txbxContent>
                </v:textbox>
              </v:shape>
            </w:pict>
          </mc:Fallback>
        </mc:AlternateContent>
      </w:r>
      <w:r w:rsidR="00520459" w:rsidRPr="00CA723C">
        <w:rPr>
          <w:rFonts w:ascii="UD デジタル 教科書体 NP-R" w:eastAsia="UD デジタル 教科書体 NP-R" w:hint="eastAsia"/>
          <w:sz w:val="22"/>
        </w:rPr>
        <w:t>（1） ○○○</w:t>
      </w:r>
    </w:p>
    <w:p w14:paraId="18B1A595" w14:textId="67682D7A"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（2） ○○○</w:t>
      </w:r>
    </w:p>
    <w:p w14:paraId="722A069E" w14:textId="74AE244C"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（3） その他、目的の達成に必要な活動</w:t>
      </w:r>
    </w:p>
    <w:p w14:paraId="514CC2CC" w14:textId="58271555" w:rsidR="00520459" w:rsidRPr="00CA723C" w:rsidRDefault="00520459" w:rsidP="00520459">
      <w:pPr>
        <w:rPr>
          <w:rFonts w:ascii="UD デジタル 教科書体 NP-R" w:eastAsia="UD デジタル 教科書体 NP-R"/>
          <w:b/>
          <w:bCs/>
          <w:sz w:val="22"/>
        </w:rPr>
      </w:pPr>
      <w:r w:rsidRPr="00CA723C">
        <w:rPr>
          <w:rFonts w:ascii="UD デジタル 教科書体 NP-R" w:eastAsia="UD デジタル 教科書体 NP-R" w:hint="eastAsia"/>
          <w:b/>
          <w:bCs/>
          <w:sz w:val="22"/>
          <w:highlight w:val="yellow"/>
        </w:rPr>
        <w:t>（会員）</w:t>
      </w:r>
    </w:p>
    <w:p w14:paraId="0AB8164A" w14:textId="387EFED6" w:rsidR="00520459" w:rsidRPr="00CA723C" w:rsidRDefault="00520459" w:rsidP="001C3FEA">
      <w:pPr>
        <w:rPr>
          <w:rFonts w:ascii="UD デジタル 教科書体 NP-R" w:eastAsia="UD デジタル 教科書体 NP-R"/>
          <w:sz w:val="22"/>
        </w:rPr>
      </w:pPr>
      <w:r w:rsidRPr="00CA723C">
        <w:rPr>
          <w:rFonts w:ascii="UD デジタル 教科書体 NP-R" w:eastAsia="UD デジタル 教科書体 NP-R" w:hint="eastAsia"/>
          <w:sz w:val="22"/>
        </w:rPr>
        <w:t xml:space="preserve">第5条 </w:t>
      </w:r>
      <w:r w:rsidR="00A97071" w:rsidRPr="00CA723C">
        <w:rPr>
          <w:rFonts w:ascii="UD デジタル 教科書体 NP-R" w:eastAsia="UD デジタル 教科書体 NP-R" w:hint="eastAsia"/>
          <w:sz w:val="22"/>
        </w:rPr>
        <w:t>本会の目的に賛同し入会したものとする。</w:t>
      </w:r>
    </w:p>
    <w:p w14:paraId="533BD88B" w14:textId="6CA8CB04"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（入会）</w:t>
      </w:r>
    </w:p>
    <w:p w14:paraId="042514C2" w14:textId="77777777" w:rsidR="00A97071" w:rsidRPr="00CA723C" w:rsidRDefault="00520459" w:rsidP="00A97071">
      <w:pPr>
        <w:rPr>
          <w:rFonts w:ascii="UD デジタル 教科書体 NP-R" w:eastAsia="UD デジタル 教科書体 NP-R"/>
          <w:sz w:val="22"/>
        </w:rPr>
      </w:pPr>
      <w:r w:rsidRPr="00CA723C">
        <w:rPr>
          <w:rFonts w:ascii="UD デジタル 教科書体 NP-R" w:eastAsia="UD デジタル 教科書体 NP-R" w:hint="eastAsia"/>
          <w:sz w:val="22"/>
        </w:rPr>
        <w:t>第6条</w:t>
      </w:r>
      <w:r w:rsidR="00D77CCD" w:rsidRPr="00CA723C">
        <w:rPr>
          <w:rFonts w:ascii="UD デジタル 教科書体 NP-R" w:eastAsia="UD デジタル 教科書体 NP-R" w:hint="eastAsia"/>
          <w:sz w:val="22"/>
        </w:rPr>
        <w:t xml:space="preserve"> </w:t>
      </w:r>
      <w:r w:rsidR="00A97071" w:rsidRPr="00CA723C">
        <w:rPr>
          <w:rFonts w:ascii="UD デジタル 教科書体 NP-R" w:eastAsia="UD デジタル 教科書体 NP-R" w:hint="eastAsia"/>
          <w:sz w:val="22"/>
        </w:rPr>
        <w:t>入会を希望する者は、入会申込書を○○に提出し、承認を得るものとする。</w:t>
      </w:r>
    </w:p>
    <w:p w14:paraId="26BE217E" w14:textId="6ADB8FB5" w:rsidR="00520459" w:rsidRPr="00CA723C" w:rsidRDefault="00A114DD" w:rsidP="00A97071">
      <w:pPr>
        <w:rPr>
          <w:rFonts w:ascii="UD デジタル 教科書体 NP-R" w:eastAsia="UD デジタル 教科書体 NP-R"/>
          <w:sz w:val="22"/>
        </w:rPr>
      </w:pPr>
      <w:r w:rsidRPr="00CA723C">
        <w:rPr>
          <w:rFonts w:ascii="UD デジタル 教科書体 NP-R" w:eastAsia="UD デジタル 教科書体 NP-R" w:hint="eastAsia"/>
          <w:noProof/>
          <w:sz w:val="22"/>
        </w:rPr>
        <mc:AlternateContent>
          <mc:Choice Requires="wps">
            <w:drawing>
              <wp:anchor distT="45720" distB="45720" distL="114300" distR="114300" simplePos="0" relativeHeight="251663360" behindDoc="1" locked="0" layoutInCell="1" allowOverlap="1" wp14:anchorId="7710D6A5" wp14:editId="565E4BF0">
                <wp:simplePos x="0" y="0"/>
                <wp:positionH relativeFrom="column">
                  <wp:posOffset>4248150</wp:posOffset>
                </wp:positionH>
                <wp:positionV relativeFrom="paragraph">
                  <wp:posOffset>106680</wp:posOffset>
                </wp:positionV>
                <wp:extent cx="1987550" cy="603250"/>
                <wp:effectExtent l="0" t="0" r="12700" b="25400"/>
                <wp:wrapTight wrapText="bothSides">
                  <wp:wrapPolygon edited="0">
                    <wp:start x="0" y="0"/>
                    <wp:lineTo x="0" y="21827"/>
                    <wp:lineTo x="21531" y="21827"/>
                    <wp:lineTo x="21531"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603250"/>
                        </a:xfrm>
                        <a:prstGeom prst="rect">
                          <a:avLst/>
                        </a:prstGeom>
                        <a:solidFill>
                          <a:srgbClr val="FFFFFF"/>
                        </a:solidFill>
                        <a:ln w="9525">
                          <a:solidFill>
                            <a:srgbClr val="FF0000"/>
                          </a:solidFill>
                          <a:miter lim="800000"/>
                          <a:headEnd/>
                          <a:tailEnd/>
                        </a:ln>
                      </wps:spPr>
                      <wps:txbx>
                        <w:txbxContent>
                          <w:p w14:paraId="0281DA16" w14:textId="39B5416C" w:rsidR="00A114DD" w:rsidRPr="00366588" w:rsidRDefault="00A114DD" w:rsidP="00A114DD">
                            <w:pPr>
                              <w:rPr>
                                <w:rFonts w:ascii="Meiryo UI" w:eastAsia="Meiryo UI" w:hAnsi="Meiryo UI"/>
                                <w:sz w:val="20"/>
                                <w:szCs w:val="21"/>
                              </w:rPr>
                            </w:pPr>
                            <w:r w:rsidRPr="00366588">
                              <w:rPr>
                                <w:rFonts w:ascii="Meiryo UI" w:eastAsia="Meiryo UI" w:hAnsi="Meiryo UI" w:hint="eastAsia"/>
                                <w:sz w:val="20"/>
                                <w:szCs w:val="21"/>
                              </w:rPr>
                              <w:t>←「総会において別に定める」等の記載でもかまいません</w:t>
                            </w:r>
                            <w:r w:rsidR="00BE5BE7">
                              <w:rPr>
                                <w:rFonts w:ascii="Meiryo UI" w:eastAsia="Meiryo UI" w:hAnsi="Meiryo UI" w:hint="eastAsia"/>
                                <w:sz w:val="2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0D6A5" id="テキスト ボックス 2" o:spid="_x0000_s1027" type="#_x0000_t202" style="position:absolute;left:0;text-align:left;margin-left:334.5pt;margin-top:8.4pt;width:156.5pt;height:4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" strokecolor="red">
                <v:textbox>
                  <w:txbxContent>
                    <w:p w14:paraId="0281DA16" w14:textId="39B5416C" w:rsidR="00A114DD" w:rsidRPr="00366588" w:rsidRDefault="00A114DD" w:rsidP="00A114DD">
                      <w:pPr>
                        <w:rPr>
                          <w:rFonts w:ascii="Meiryo UI" w:eastAsia="Meiryo UI" w:hAnsi="Meiryo UI"/>
                          <w:sz w:val="20"/>
                          <w:szCs w:val="21"/>
                        </w:rPr>
                      </w:pPr>
                      <w:r w:rsidRPr="00366588">
                        <w:rPr>
                          <w:rFonts w:ascii="Meiryo UI" w:eastAsia="Meiryo UI" w:hAnsi="Meiryo UI" w:hint="eastAsia"/>
                          <w:sz w:val="20"/>
                          <w:szCs w:val="21"/>
                        </w:rPr>
                        <w:t>←「総会において別に定める」等の記載でもかまいません</w:t>
                      </w:r>
                      <w:r w:rsidR="00BE5BE7">
                        <w:rPr>
                          <w:rFonts w:ascii="Meiryo UI" w:eastAsia="Meiryo UI" w:hAnsi="Meiryo UI" w:hint="eastAsia"/>
                          <w:sz w:val="20"/>
                          <w:szCs w:val="21"/>
                        </w:rPr>
                        <w:t>。</w:t>
                      </w:r>
                    </w:p>
                  </w:txbxContent>
                </v:textbox>
                <w10:wrap type="tight"/>
              </v:shape>
            </w:pict>
          </mc:Fallback>
        </mc:AlternateContent>
      </w:r>
      <w:r w:rsidR="00520459" w:rsidRPr="00CA723C">
        <w:rPr>
          <w:rFonts w:ascii="UD デジタル 教科書体 NP-R" w:eastAsia="UD デジタル 教科書体 NP-R" w:hint="eastAsia"/>
          <w:sz w:val="22"/>
        </w:rPr>
        <w:t>（会費）</w:t>
      </w:r>
    </w:p>
    <w:p w14:paraId="6717B131" w14:textId="510B2F4D"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 xml:space="preserve">第7条 </w:t>
      </w:r>
      <w:r w:rsidR="001C3FEA" w:rsidRPr="00CA723C">
        <w:rPr>
          <w:rFonts w:ascii="UD デジタル 教科書体 NP-R" w:eastAsia="UD デジタル 教科書体 NP-R" w:hint="eastAsia"/>
          <w:sz w:val="22"/>
          <w:u w:val="single"/>
        </w:rPr>
        <w:t>入会金及び会費は、○○○とし、事業経費が必要な場合は、会員と協議の上、負担金を徴収する場合がある。</w:t>
      </w:r>
    </w:p>
    <w:p w14:paraId="20C27A98" w14:textId="30269F49"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（退会）</w:t>
      </w:r>
    </w:p>
    <w:p w14:paraId="5FE5E86B" w14:textId="77777777"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第8条 会員は、退会届を○○に提出し任意に退会することができる。</w:t>
      </w:r>
    </w:p>
    <w:p w14:paraId="12122A7D" w14:textId="77777777"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2 会員が、次の各号のいずれかに該当するときは、退会したものとみなす。</w:t>
      </w:r>
    </w:p>
    <w:p w14:paraId="5DF4BA2D" w14:textId="6C49A556"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（1）</w:t>
      </w:r>
      <w:r w:rsidR="0095220D" w:rsidRPr="00CA723C">
        <w:rPr>
          <w:rFonts w:ascii="UD デジタル 教科書体 NP-R" w:eastAsia="UD デジタル 教科書体 NP-R" w:hint="eastAsia"/>
          <w:sz w:val="22"/>
        </w:rPr>
        <w:t>本人が死亡し、又は会員である団体が消滅したとき。</w:t>
      </w:r>
    </w:p>
    <w:p w14:paraId="4ED786A3" w14:textId="63C0ED79" w:rsidR="00520459" w:rsidRPr="00CA723C" w:rsidRDefault="00520459" w:rsidP="00520459">
      <w:pPr>
        <w:rPr>
          <w:rFonts w:ascii="UD デジタル 教科書体 NP-R" w:eastAsia="UD デジタル 教科書体 NP-R"/>
          <w:sz w:val="22"/>
        </w:rPr>
      </w:pPr>
      <w:r w:rsidRPr="00CA723C">
        <w:rPr>
          <w:rFonts w:ascii="UD デジタル 教科書体 NP-R" w:eastAsia="UD デジタル 教科書体 NP-R" w:hint="eastAsia"/>
          <w:sz w:val="22"/>
        </w:rPr>
        <w:t>（2）会費を○年以上納入しないとき。</w:t>
      </w:r>
    </w:p>
    <w:p w14:paraId="2A8E6AE0" w14:textId="6025CC07" w:rsidR="00383291" w:rsidRPr="00CA723C" w:rsidRDefault="00383291" w:rsidP="00383291">
      <w:pPr>
        <w:rPr>
          <w:rFonts w:ascii="UD デジタル 教科書体 NP-R" w:eastAsia="UD デジタル 教科書体 NP-R"/>
          <w:b/>
          <w:bCs/>
          <w:sz w:val="22"/>
        </w:rPr>
      </w:pPr>
      <w:r w:rsidRPr="00CA723C">
        <w:rPr>
          <w:rFonts w:ascii="UD デジタル 教科書体 NP-R" w:eastAsia="UD デジタル 教科書体 NP-R" w:hint="eastAsia"/>
          <w:b/>
          <w:bCs/>
          <w:sz w:val="22"/>
          <w:highlight w:val="yellow"/>
        </w:rPr>
        <w:t>（役員）</w:t>
      </w:r>
    </w:p>
    <w:p w14:paraId="34A6E3C6" w14:textId="20A9AFE1" w:rsidR="00383291" w:rsidRPr="00CA723C" w:rsidRDefault="00366588" w:rsidP="00383291">
      <w:pPr>
        <w:rPr>
          <w:rFonts w:ascii="UD デジタル 教科書体 NP-R" w:eastAsia="UD デジタル 教科書体 NP-R"/>
          <w:sz w:val="22"/>
        </w:rPr>
      </w:pPr>
      <w:r w:rsidRPr="00CA723C">
        <w:rPr>
          <w:rFonts w:ascii="UD デジタル 教科書体 NP-R" w:eastAsia="UD デジタル 教科書体 NP-R" w:hint="eastAsia"/>
          <w:noProof/>
          <w:sz w:val="22"/>
        </w:rPr>
        <mc:AlternateContent>
          <mc:Choice Requires="wps">
            <w:drawing>
              <wp:anchor distT="45720" distB="45720" distL="114300" distR="114300" simplePos="0" relativeHeight="251665408" behindDoc="1" locked="0" layoutInCell="1" allowOverlap="1" wp14:anchorId="72762BEF" wp14:editId="78174B06">
                <wp:simplePos x="0" y="0"/>
                <wp:positionH relativeFrom="column">
                  <wp:posOffset>4019550</wp:posOffset>
                </wp:positionH>
                <wp:positionV relativeFrom="paragraph">
                  <wp:posOffset>144780</wp:posOffset>
                </wp:positionV>
                <wp:extent cx="2324100" cy="809625"/>
                <wp:effectExtent l="0" t="0" r="19050" b="28575"/>
                <wp:wrapTight wrapText="bothSides">
                  <wp:wrapPolygon edited="0">
                    <wp:start x="0" y="0"/>
                    <wp:lineTo x="0" y="21854"/>
                    <wp:lineTo x="21600" y="21854"/>
                    <wp:lineTo x="21600" y="0"/>
                    <wp:lineTo x="0" y="0"/>
                  </wp:wrapPolygon>
                </wp:wrapTight>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09625"/>
                        </a:xfrm>
                        <a:prstGeom prst="rect">
                          <a:avLst/>
                        </a:prstGeom>
                        <a:solidFill>
                          <a:srgbClr val="FFFFFF"/>
                        </a:solidFill>
                        <a:ln w="9525">
                          <a:solidFill>
                            <a:srgbClr val="FF0000"/>
                          </a:solidFill>
                          <a:miter lim="800000"/>
                          <a:headEnd/>
                          <a:tailEnd/>
                        </a:ln>
                      </wps:spPr>
                      <wps:txbx>
                        <w:txbxContent>
                          <w:p w14:paraId="2487D775" w14:textId="77777777" w:rsidR="00366588" w:rsidRDefault="007F049E">
                            <w:pPr>
                              <w:rPr>
                                <w:rFonts w:ascii="Meiryo UI" w:eastAsia="Meiryo UI" w:hAnsi="Meiryo UI"/>
                                <w:sz w:val="20"/>
                                <w:szCs w:val="21"/>
                              </w:rPr>
                            </w:pPr>
                            <w:r w:rsidRPr="00366588">
                              <w:rPr>
                                <w:rFonts w:ascii="Meiryo UI" w:eastAsia="Meiryo UI" w:hAnsi="Meiryo UI" w:hint="eastAsia"/>
                                <w:sz w:val="20"/>
                                <w:szCs w:val="21"/>
                              </w:rPr>
                              <w:t>←役員</w:t>
                            </w:r>
                            <w:r w:rsidR="00131226" w:rsidRPr="00366588">
                              <w:rPr>
                                <w:rFonts w:ascii="Meiryo UI" w:eastAsia="Meiryo UI" w:hAnsi="Meiryo UI" w:hint="eastAsia"/>
                                <w:sz w:val="20"/>
                                <w:szCs w:val="21"/>
                              </w:rPr>
                              <w:t>の</w:t>
                            </w:r>
                            <w:r w:rsidRPr="00366588">
                              <w:rPr>
                                <w:rFonts w:ascii="Meiryo UI" w:eastAsia="Meiryo UI" w:hAnsi="Meiryo UI" w:hint="eastAsia"/>
                                <w:sz w:val="20"/>
                                <w:szCs w:val="21"/>
                              </w:rPr>
                              <w:t>名称はこの例に限りません</w:t>
                            </w:r>
                            <w:r w:rsidR="000F0E8C" w:rsidRPr="00366588">
                              <w:rPr>
                                <w:rFonts w:ascii="Meiryo UI" w:eastAsia="Meiryo UI" w:hAnsi="Meiryo UI" w:hint="eastAsia"/>
                                <w:sz w:val="20"/>
                                <w:szCs w:val="21"/>
                              </w:rPr>
                              <w:t>。</w:t>
                            </w:r>
                          </w:p>
                          <w:p w14:paraId="57FB972F" w14:textId="6BCEA2CB" w:rsidR="00366588" w:rsidRDefault="00EE7757">
                            <w:pPr>
                              <w:rPr>
                                <w:rFonts w:ascii="Meiryo UI" w:eastAsia="Meiryo UI" w:hAnsi="Meiryo UI"/>
                                <w:sz w:val="20"/>
                                <w:szCs w:val="21"/>
                              </w:rPr>
                            </w:pPr>
                            <w:r>
                              <w:rPr>
                                <w:rFonts w:ascii="Meiryo UI" w:eastAsia="Meiryo UI" w:hAnsi="Meiryo UI" w:hint="eastAsia"/>
                                <w:sz w:val="20"/>
                                <w:szCs w:val="21"/>
                              </w:rPr>
                              <w:t>（</w:t>
                            </w:r>
                            <w:r w:rsidR="002A01D7" w:rsidRPr="00366588">
                              <w:rPr>
                                <w:rFonts w:ascii="Meiryo UI" w:eastAsia="Meiryo UI" w:hAnsi="Meiryo UI" w:hint="eastAsia"/>
                                <w:sz w:val="20"/>
                                <w:szCs w:val="21"/>
                              </w:rPr>
                              <w:t>代表・副代表</w:t>
                            </w:r>
                            <w:r>
                              <w:rPr>
                                <w:rFonts w:ascii="Meiryo UI" w:eastAsia="Meiryo UI" w:hAnsi="Meiryo UI" w:hint="eastAsia"/>
                                <w:sz w:val="20"/>
                                <w:szCs w:val="21"/>
                              </w:rPr>
                              <w:t>など）</w:t>
                            </w:r>
                          </w:p>
                          <w:p w14:paraId="20FB3244" w14:textId="0A617614" w:rsidR="007F049E" w:rsidRPr="00366588" w:rsidRDefault="008B765F">
                            <w:pPr>
                              <w:rPr>
                                <w:rFonts w:ascii="Meiryo UI" w:eastAsia="Meiryo UI" w:hAnsi="Meiryo UI"/>
                                <w:sz w:val="20"/>
                                <w:szCs w:val="21"/>
                              </w:rPr>
                            </w:pPr>
                            <w:r w:rsidRPr="00366588">
                              <w:rPr>
                                <w:rFonts w:ascii="Meiryo UI" w:eastAsia="Meiryo UI" w:hAnsi="Meiryo UI" w:hint="eastAsia"/>
                                <w:sz w:val="20"/>
                                <w:szCs w:val="21"/>
                              </w:rPr>
                              <w:t>会計を副会長が兼務する場合もあります。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62BEF" id="_x0000_s1028" type="#_x0000_t202" style="position:absolute;left:0;text-align:left;margin-left:316.5pt;margin-top:11.4pt;width:183pt;height:63.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" strokecolor="red">
                <v:textbox>
                  <w:txbxContent>
                    <w:p w14:paraId="2487D775" w14:textId="77777777" w:rsidR="00366588" w:rsidRDefault="007F049E">
                      <w:pPr>
                        <w:rPr>
                          <w:rFonts w:ascii="Meiryo UI" w:eastAsia="Meiryo UI" w:hAnsi="Meiryo UI"/>
                          <w:sz w:val="20"/>
                          <w:szCs w:val="21"/>
                        </w:rPr>
                      </w:pPr>
                      <w:r w:rsidRPr="00366588">
                        <w:rPr>
                          <w:rFonts w:ascii="Meiryo UI" w:eastAsia="Meiryo UI" w:hAnsi="Meiryo UI" w:hint="eastAsia"/>
                          <w:sz w:val="20"/>
                          <w:szCs w:val="21"/>
                        </w:rPr>
                        <w:t>←役員</w:t>
                      </w:r>
                      <w:r w:rsidR="00131226" w:rsidRPr="00366588">
                        <w:rPr>
                          <w:rFonts w:ascii="Meiryo UI" w:eastAsia="Meiryo UI" w:hAnsi="Meiryo UI" w:hint="eastAsia"/>
                          <w:sz w:val="20"/>
                          <w:szCs w:val="21"/>
                        </w:rPr>
                        <w:t>の</w:t>
                      </w:r>
                      <w:r w:rsidRPr="00366588">
                        <w:rPr>
                          <w:rFonts w:ascii="Meiryo UI" w:eastAsia="Meiryo UI" w:hAnsi="Meiryo UI" w:hint="eastAsia"/>
                          <w:sz w:val="20"/>
                          <w:szCs w:val="21"/>
                        </w:rPr>
                        <w:t>名称はこの例に限りません</w:t>
                      </w:r>
                      <w:r w:rsidR="000F0E8C" w:rsidRPr="00366588">
                        <w:rPr>
                          <w:rFonts w:ascii="Meiryo UI" w:eastAsia="Meiryo UI" w:hAnsi="Meiryo UI" w:hint="eastAsia"/>
                          <w:sz w:val="20"/>
                          <w:szCs w:val="21"/>
                        </w:rPr>
                        <w:t>。</w:t>
                      </w:r>
                    </w:p>
                    <w:p w14:paraId="57FB972F" w14:textId="6BCEA2CB" w:rsidR="00366588" w:rsidRDefault="00EE7757">
                      <w:pPr>
                        <w:rPr>
                          <w:rFonts w:ascii="Meiryo UI" w:eastAsia="Meiryo UI" w:hAnsi="Meiryo UI"/>
                          <w:sz w:val="20"/>
                          <w:szCs w:val="21"/>
                        </w:rPr>
                      </w:pPr>
                      <w:r>
                        <w:rPr>
                          <w:rFonts w:ascii="Meiryo UI" w:eastAsia="Meiryo UI" w:hAnsi="Meiryo UI" w:hint="eastAsia"/>
                          <w:sz w:val="20"/>
                          <w:szCs w:val="21"/>
                        </w:rPr>
                        <w:t>（</w:t>
                      </w:r>
                      <w:r w:rsidR="002A01D7" w:rsidRPr="00366588">
                        <w:rPr>
                          <w:rFonts w:ascii="Meiryo UI" w:eastAsia="Meiryo UI" w:hAnsi="Meiryo UI" w:hint="eastAsia"/>
                          <w:sz w:val="20"/>
                          <w:szCs w:val="21"/>
                        </w:rPr>
                        <w:t>代表・副代表</w:t>
                      </w:r>
                      <w:r>
                        <w:rPr>
                          <w:rFonts w:ascii="Meiryo UI" w:eastAsia="Meiryo UI" w:hAnsi="Meiryo UI" w:hint="eastAsia"/>
                          <w:sz w:val="20"/>
                          <w:szCs w:val="21"/>
                        </w:rPr>
                        <w:t>など）</w:t>
                      </w:r>
                    </w:p>
                    <w:p w14:paraId="20FB3244" w14:textId="0A617614" w:rsidR="007F049E" w:rsidRPr="00366588" w:rsidRDefault="008B765F">
                      <w:pPr>
                        <w:rPr>
                          <w:rFonts w:ascii="Meiryo UI" w:eastAsia="Meiryo UI" w:hAnsi="Meiryo UI"/>
                          <w:sz w:val="20"/>
                          <w:szCs w:val="21"/>
                        </w:rPr>
                      </w:pPr>
                      <w:r w:rsidRPr="00366588">
                        <w:rPr>
                          <w:rFonts w:ascii="Meiryo UI" w:eastAsia="Meiryo UI" w:hAnsi="Meiryo UI" w:hint="eastAsia"/>
                          <w:sz w:val="20"/>
                          <w:szCs w:val="21"/>
                        </w:rPr>
                        <w:t>会計を副会長が兼務する場合もあります。</w:t>
                      </w:r>
                    </w:p>
                  </w:txbxContent>
                </v:textbox>
                <w10:wrap type="tight"/>
              </v:shape>
            </w:pict>
          </mc:Fallback>
        </mc:AlternateContent>
      </w:r>
      <w:r w:rsidR="00383291" w:rsidRPr="00CA723C">
        <w:rPr>
          <w:rFonts w:ascii="UD デジタル 教科書体 NP-R" w:eastAsia="UD デジタル 教科書体 NP-R" w:hint="eastAsia"/>
          <w:sz w:val="22"/>
        </w:rPr>
        <w:t>第9条 本会に次の役員を置く。</w:t>
      </w:r>
    </w:p>
    <w:p w14:paraId="74104371" w14:textId="3FC26BAD" w:rsidR="00CD015A" w:rsidRPr="00CA723C" w:rsidRDefault="00CD015A" w:rsidP="00CD015A">
      <w:pPr>
        <w:rPr>
          <w:rFonts w:ascii="UD デジタル 教科書体 NP-R" w:eastAsia="UD デジタル 教科書体 NP-R"/>
          <w:sz w:val="22"/>
        </w:rPr>
      </w:pPr>
      <w:r w:rsidRPr="00CA723C">
        <w:rPr>
          <w:rFonts w:ascii="UD デジタル 教科書体 NP-R" w:eastAsia="UD デジタル 教科書体 NP-R" w:hint="eastAsia"/>
          <w:sz w:val="22"/>
        </w:rPr>
        <w:t>（１）会長 １人</w:t>
      </w:r>
    </w:p>
    <w:p w14:paraId="2EF835C5" w14:textId="1999B38F" w:rsidR="00CD015A" w:rsidRPr="00CA723C" w:rsidRDefault="00CD015A" w:rsidP="00CD015A">
      <w:pPr>
        <w:rPr>
          <w:rFonts w:ascii="UD デジタル 教科書体 NP-R" w:eastAsia="UD デジタル 教科書体 NP-R"/>
          <w:sz w:val="22"/>
        </w:rPr>
      </w:pPr>
      <w:r w:rsidRPr="00CA723C">
        <w:rPr>
          <w:rFonts w:ascii="UD デジタル 教科書体 NP-R" w:eastAsia="UD デジタル 教科書体 NP-R" w:hint="eastAsia"/>
          <w:sz w:val="22"/>
        </w:rPr>
        <w:t>（２）副会長 ○人</w:t>
      </w:r>
    </w:p>
    <w:p w14:paraId="033399D1" w14:textId="52EE433A" w:rsidR="00CD015A" w:rsidRPr="00CA723C" w:rsidRDefault="00CD015A" w:rsidP="00CD015A">
      <w:pPr>
        <w:rPr>
          <w:rFonts w:ascii="UD デジタル 教科書体 NP-R" w:eastAsia="UD デジタル 教科書体 NP-R"/>
          <w:sz w:val="22"/>
        </w:rPr>
      </w:pPr>
      <w:r w:rsidRPr="00CA723C">
        <w:rPr>
          <w:rFonts w:ascii="UD デジタル 教科書体 NP-R" w:eastAsia="UD デジタル 教科書体 NP-R" w:hint="eastAsia"/>
          <w:sz w:val="22"/>
        </w:rPr>
        <w:t>（３）会計 ○人</w:t>
      </w:r>
    </w:p>
    <w:p w14:paraId="233E8D89" w14:textId="60B9DCC6" w:rsidR="00BB18FA" w:rsidRPr="00CA723C" w:rsidRDefault="00BB18FA" w:rsidP="00BB18FA">
      <w:pPr>
        <w:rPr>
          <w:rFonts w:ascii="UD デジタル 教科書体 NP-R" w:eastAsia="UD デジタル 教科書体 NP-R"/>
          <w:sz w:val="22"/>
        </w:rPr>
      </w:pPr>
      <w:r w:rsidRPr="00CA723C">
        <w:rPr>
          <w:rFonts w:ascii="UD デジタル 教科書体 NP-R" w:eastAsia="UD デジタル 教科書体 NP-R" w:hint="eastAsia"/>
          <w:sz w:val="22"/>
        </w:rPr>
        <w:t xml:space="preserve">（４）監事 ○人 </w:t>
      </w:r>
    </w:p>
    <w:p w14:paraId="126A126B" w14:textId="20B10068" w:rsidR="00DC1F94" w:rsidRPr="00CA723C" w:rsidRDefault="00DC1F94" w:rsidP="00DC1F94">
      <w:pPr>
        <w:rPr>
          <w:rFonts w:ascii="UD デジタル 教科書体 NP-R" w:eastAsia="UD デジタル 教科書体 NP-R"/>
          <w:sz w:val="22"/>
        </w:rPr>
      </w:pPr>
      <w:r w:rsidRPr="00CA723C">
        <w:rPr>
          <w:rFonts w:ascii="UD デジタル 教科書体 NP-R" w:eastAsia="UD デジタル 教科書体 NP-R" w:hint="eastAsia"/>
          <w:sz w:val="22"/>
        </w:rPr>
        <w:t>（選任）</w:t>
      </w:r>
    </w:p>
    <w:p w14:paraId="0A514261" w14:textId="3A303DB1" w:rsidR="00DC1F94" w:rsidRPr="00CA723C" w:rsidRDefault="00DC1F94" w:rsidP="00DC1F94">
      <w:pPr>
        <w:rPr>
          <w:rFonts w:ascii="UD デジタル 教科書体 NP-R" w:eastAsia="UD デジタル 教科書体 NP-R"/>
          <w:sz w:val="22"/>
        </w:rPr>
      </w:pPr>
      <w:r w:rsidRPr="00CA723C">
        <w:rPr>
          <w:rFonts w:ascii="UD デジタル 教科書体 NP-R" w:eastAsia="UD デジタル 教科書体 NP-R" w:hint="eastAsia"/>
          <w:sz w:val="22"/>
        </w:rPr>
        <w:t>第10条 役員は総会において、会員の中から選任する。</w:t>
      </w:r>
    </w:p>
    <w:p w14:paraId="0D733D50" w14:textId="68A0C114" w:rsidR="00383291" w:rsidRPr="00CA723C" w:rsidRDefault="00383291" w:rsidP="00383291">
      <w:pPr>
        <w:rPr>
          <w:rFonts w:ascii="UD デジタル 教科書体 NP-R" w:eastAsia="UD デジタル 教科書体 NP-R"/>
          <w:sz w:val="22"/>
        </w:rPr>
      </w:pPr>
      <w:r w:rsidRPr="00CA723C">
        <w:rPr>
          <w:rFonts w:ascii="UD デジタル 教科書体 NP-R" w:eastAsia="UD デジタル 教科書体 NP-R" w:hint="eastAsia"/>
          <w:sz w:val="22"/>
        </w:rPr>
        <w:t>（職務）</w:t>
      </w:r>
    </w:p>
    <w:p w14:paraId="00E41DF3" w14:textId="10716A22" w:rsidR="0011627D" w:rsidRPr="00CA723C" w:rsidRDefault="0011627D" w:rsidP="0011627D">
      <w:pPr>
        <w:rPr>
          <w:rFonts w:ascii="UD デジタル 教科書体 NP-R" w:eastAsia="UD デジタル 教科書体 NP-R"/>
          <w:sz w:val="22"/>
        </w:rPr>
      </w:pPr>
      <w:r w:rsidRPr="00CA723C">
        <w:rPr>
          <w:rFonts w:ascii="UD デジタル 教科書体 NP-R" w:eastAsia="UD デジタル 教科書体 NP-R" w:hint="eastAsia"/>
          <w:sz w:val="22"/>
        </w:rPr>
        <w:t>第11 条 会長は、本会を代表し、会務を統括する。</w:t>
      </w:r>
    </w:p>
    <w:p w14:paraId="4A5DA22F" w14:textId="69D1CDA4" w:rsidR="0011627D" w:rsidRPr="00CA723C" w:rsidRDefault="0011627D" w:rsidP="0011627D">
      <w:pPr>
        <w:rPr>
          <w:rFonts w:ascii="UD デジタル 教科書体 NP-R" w:eastAsia="UD デジタル 教科書体 NP-R"/>
          <w:sz w:val="22"/>
        </w:rPr>
      </w:pPr>
      <w:r w:rsidRPr="00CA723C">
        <w:rPr>
          <w:rFonts w:ascii="UD デジタル 教科書体 NP-R" w:eastAsia="UD デジタル 教科書体 NP-R" w:hint="eastAsia"/>
          <w:sz w:val="22"/>
        </w:rPr>
        <w:t>２ 副会長は、会長を補佐し、会長に事故があるとき又は会長が欠けたときは、会長があらかじめ指</w:t>
      </w:r>
      <w:r w:rsidRPr="00CA723C">
        <w:rPr>
          <w:rFonts w:ascii="UD デジタル 教科書体 NP-R" w:eastAsia="UD デジタル 教科書体 NP-R" w:hint="eastAsia"/>
          <w:sz w:val="22"/>
        </w:rPr>
        <w:lastRenderedPageBreak/>
        <w:t>名した順序によって、その職務を代行する。</w:t>
      </w:r>
    </w:p>
    <w:p w14:paraId="0523BF2D" w14:textId="3E6872C8" w:rsidR="0011627D" w:rsidRPr="00CA723C" w:rsidRDefault="0011627D" w:rsidP="0011627D">
      <w:pPr>
        <w:rPr>
          <w:rFonts w:ascii="UD デジタル 教科書体 NP-R" w:eastAsia="UD デジタル 教科書体 NP-R"/>
          <w:sz w:val="22"/>
        </w:rPr>
      </w:pPr>
      <w:r w:rsidRPr="00CA723C">
        <w:rPr>
          <w:rFonts w:ascii="UD デジタル 教科書体 NP-R" w:eastAsia="UD デジタル 教科書体 NP-R" w:hint="eastAsia"/>
          <w:sz w:val="22"/>
        </w:rPr>
        <w:t>３ 会計は、本会の会計を担当する。</w:t>
      </w:r>
    </w:p>
    <w:p w14:paraId="0460DA14" w14:textId="160FDD96" w:rsidR="00C33AC5" w:rsidRPr="00CA723C" w:rsidRDefault="00C33AC5" w:rsidP="00C33AC5">
      <w:pPr>
        <w:rPr>
          <w:rFonts w:ascii="UD デジタル 教科書体 NP-R" w:eastAsia="UD デジタル 教科書体 NP-R"/>
          <w:sz w:val="22"/>
        </w:rPr>
      </w:pPr>
      <w:r w:rsidRPr="00CA723C">
        <w:rPr>
          <w:rFonts w:ascii="UD デジタル 教科書体 NP-R" w:eastAsia="UD デジタル 教科書体 NP-R" w:hint="eastAsia"/>
          <w:sz w:val="22"/>
        </w:rPr>
        <w:t>４</w:t>
      </w:r>
      <w:r w:rsidR="008B765F" w:rsidRPr="00CA723C">
        <w:rPr>
          <w:rFonts w:ascii="UD デジタル 教科書体 NP-R" w:eastAsia="UD デジタル 教科書体 NP-R" w:hint="eastAsia"/>
          <w:sz w:val="22"/>
        </w:rPr>
        <w:t xml:space="preserve"> </w:t>
      </w:r>
      <w:r w:rsidRPr="00CA723C">
        <w:rPr>
          <w:rFonts w:ascii="UD デジタル 教科書体 NP-R" w:eastAsia="UD デジタル 教科書体 NP-R" w:hint="eastAsia"/>
          <w:sz w:val="22"/>
        </w:rPr>
        <w:t>監事は、会の活動及び会計を監査する。</w:t>
      </w:r>
    </w:p>
    <w:p w14:paraId="37CC55C9" w14:textId="2D33202F" w:rsidR="00383291" w:rsidRPr="00CA723C" w:rsidRDefault="00383291" w:rsidP="00383291">
      <w:pPr>
        <w:rPr>
          <w:rFonts w:ascii="UD デジタル 教科書体 NP-R" w:eastAsia="UD デジタル 教科書体 NP-R"/>
          <w:sz w:val="22"/>
        </w:rPr>
      </w:pPr>
      <w:r w:rsidRPr="00CA723C">
        <w:rPr>
          <w:rFonts w:ascii="UD デジタル 教科書体 NP-R" w:eastAsia="UD デジタル 教科書体 NP-R" w:hint="eastAsia"/>
          <w:sz w:val="22"/>
        </w:rPr>
        <w:t>（解任）</w:t>
      </w:r>
    </w:p>
    <w:p w14:paraId="6D935812" w14:textId="5FE9B878" w:rsidR="00383291" w:rsidRPr="00CA723C" w:rsidRDefault="00383291" w:rsidP="00383291">
      <w:pPr>
        <w:rPr>
          <w:rFonts w:ascii="UD デジタル 教科書体 NP-R" w:eastAsia="UD デジタル 教科書体 NP-R"/>
          <w:sz w:val="22"/>
        </w:rPr>
      </w:pPr>
      <w:r w:rsidRPr="00CA723C">
        <w:rPr>
          <w:rFonts w:ascii="UD デジタル 教科書体 NP-R" w:eastAsia="UD デジタル 教科書体 NP-R" w:hint="eastAsia"/>
          <w:sz w:val="22"/>
        </w:rPr>
        <w:t>第1</w:t>
      </w:r>
      <w:r w:rsidR="00A14712" w:rsidRPr="00CA723C">
        <w:rPr>
          <w:rFonts w:ascii="UD デジタル 教科書体 NP-R" w:eastAsia="UD デジタル 教科書体 NP-R" w:hint="eastAsia"/>
          <w:sz w:val="22"/>
        </w:rPr>
        <w:t>2</w:t>
      </w:r>
      <w:r w:rsidRPr="00CA723C">
        <w:rPr>
          <w:rFonts w:ascii="UD デジタル 教科書体 NP-R" w:eastAsia="UD デジタル 教科書体 NP-R" w:hint="eastAsia"/>
          <w:sz w:val="22"/>
        </w:rPr>
        <w:t>条 役員が次の各号のいずれかに該当するときは、○○の議決により、これを解任することができる。</w:t>
      </w:r>
    </w:p>
    <w:p w14:paraId="69F27597" w14:textId="53ADEE45" w:rsidR="009D1523" w:rsidRPr="00CA723C" w:rsidRDefault="00383291" w:rsidP="00383291">
      <w:pPr>
        <w:rPr>
          <w:rFonts w:ascii="UD デジタル 教科書体 NP-R" w:eastAsia="UD デジタル 教科書体 NP-R"/>
          <w:sz w:val="22"/>
        </w:rPr>
      </w:pPr>
      <w:r w:rsidRPr="00CA723C">
        <w:rPr>
          <w:rFonts w:ascii="UD デジタル 教科書体 NP-R" w:eastAsia="UD デジタル 教科書体 NP-R" w:hint="eastAsia"/>
          <w:sz w:val="22"/>
        </w:rPr>
        <w:t>（1）心身の故障により、職務の執行に堪えられないと認められるとき。</w:t>
      </w:r>
    </w:p>
    <w:p w14:paraId="7B4D448F" w14:textId="1C1D0E97" w:rsidR="00105D82" w:rsidRPr="00CA723C" w:rsidRDefault="00105D82" w:rsidP="00105D82">
      <w:pPr>
        <w:rPr>
          <w:rFonts w:ascii="UD デジタル 教科書体 NP-R" w:eastAsia="UD デジタル 教科書体 NP-R"/>
          <w:sz w:val="22"/>
        </w:rPr>
      </w:pPr>
      <w:r w:rsidRPr="00CA723C">
        <w:rPr>
          <w:rFonts w:ascii="UD デジタル 教科書体 NP-R" w:eastAsia="UD デジタル 教科書体 NP-R" w:hint="eastAsia"/>
          <w:sz w:val="22"/>
        </w:rPr>
        <w:t>（任期）</w:t>
      </w:r>
    </w:p>
    <w:p w14:paraId="5E4C22E6" w14:textId="00879CBC" w:rsidR="00105D82" w:rsidRPr="00CA723C" w:rsidRDefault="00105D82" w:rsidP="00105D82">
      <w:pPr>
        <w:rPr>
          <w:rFonts w:ascii="UD デジタル 教科書体 NP-R" w:eastAsia="UD デジタル 教科書体 NP-R"/>
          <w:sz w:val="22"/>
        </w:rPr>
      </w:pPr>
      <w:r w:rsidRPr="00CA723C">
        <w:rPr>
          <w:rFonts w:ascii="UD デジタル 教科書体 NP-R" w:eastAsia="UD デジタル 教科書体 NP-R" w:hint="eastAsia"/>
          <w:sz w:val="22"/>
        </w:rPr>
        <w:t>第1</w:t>
      </w:r>
      <w:r w:rsidR="00A14712" w:rsidRPr="00CA723C">
        <w:rPr>
          <w:rFonts w:ascii="UD デジタル 教科書体 NP-R" w:eastAsia="UD デジタル 教科書体 NP-R" w:hint="eastAsia"/>
          <w:sz w:val="22"/>
        </w:rPr>
        <w:t>3</w:t>
      </w:r>
      <w:r w:rsidRPr="00CA723C">
        <w:rPr>
          <w:rFonts w:ascii="UD デジタル 教科書体 NP-R" w:eastAsia="UD デジタル 教科書体 NP-R" w:hint="eastAsia"/>
          <w:sz w:val="22"/>
        </w:rPr>
        <w:t>条 役員の任期は、○○年とする。ただし、再任を妨げない。</w:t>
      </w:r>
    </w:p>
    <w:p w14:paraId="59DFD723" w14:textId="756CA875" w:rsidR="00105D82" w:rsidRPr="00CA723C" w:rsidRDefault="00105D82" w:rsidP="00383291">
      <w:pPr>
        <w:rPr>
          <w:rFonts w:ascii="UD デジタル 教科書体 NP-R" w:eastAsia="UD デジタル 教科書体 NP-R"/>
          <w:sz w:val="22"/>
        </w:rPr>
      </w:pPr>
      <w:r w:rsidRPr="00CA723C">
        <w:rPr>
          <w:rFonts w:ascii="UD デジタル 教科書体 NP-R" w:eastAsia="UD デジタル 教科書体 NP-R" w:hint="eastAsia"/>
          <w:sz w:val="22"/>
        </w:rPr>
        <w:t>２ 補欠により選任された役員の任期は、前任者の残任任期とする。</w:t>
      </w:r>
    </w:p>
    <w:p w14:paraId="302098CE" w14:textId="7A859C4B" w:rsidR="00F85F08" w:rsidRPr="00CA723C" w:rsidRDefault="00F85F08" w:rsidP="00383291">
      <w:pPr>
        <w:rPr>
          <w:rFonts w:ascii="UD デジタル 教科書体 NP-R" w:eastAsia="UD デジタル 教科書体 NP-R"/>
          <w:b/>
          <w:bCs/>
          <w:sz w:val="22"/>
        </w:rPr>
      </w:pPr>
      <w:r w:rsidRPr="00CA723C">
        <w:rPr>
          <w:rFonts w:ascii="UD デジタル 教科書体 NP-R" w:eastAsia="UD デジタル 教科書体 NP-R" w:hint="eastAsia"/>
          <w:b/>
          <w:bCs/>
          <w:sz w:val="22"/>
          <w:highlight w:val="yellow"/>
        </w:rPr>
        <w:t>（総会</w:t>
      </w:r>
      <w:r w:rsidR="009D1523" w:rsidRPr="00CA723C">
        <w:rPr>
          <w:rFonts w:ascii="UD デジタル 教科書体 NP-R" w:eastAsia="UD デジタル 教科書体 NP-R" w:hint="eastAsia"/>
          <w:b/>
          <w:bCs/>
          <w:sz w:val="22"/>
          <w:highlight w:val="yellow"/>
        </w:rPr>
        <w:t>）</w:t>
      </w:r>
    </w:p>
    <w:p w14:paraId="394A6CF8" w14:textId="5878FBF5"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第1</w:t>
      </w:r>
      <w:r w:rsidR="00CC2FF6" w:rsidRPr="00CA723C">
        <w:rPr>
          <w:rFonts w:ascii="UD デジタル 教科書体 NP-R" w:eastAsia="UD デジタル 教科書体 NP-R" w:hint="eastAsia"/>
          <w:sz w:val="22"/>
        </w:rPr>
        <w:t>4</w:t>
      </w:r>
      <w:r w:rsidRPr="00CA723C">
        <w:rPr>
          <w:rFonts w:ascii="UD デジタル 教科書体 NP-R" w:eastAsia="UD デジタル 教科書体 NP-R" w:hint="eastAsia"/>
          <w:sz w:val="22"/>
        </w:rPr>
        <w:t>条 本会の総会は、正会員を持って構成し、年に○回開催するものとする。ただし、必要があるときは臨時に開催できるものとする。</w:t>
      </w:r>
    </w:p>
    <w:p w14:paraId="7743348A" w14:textId="5DD2AC89"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2 総会は、以下の事項について議決する。</w:t>
      </w:r>
    </w:p>
    <w:p w14:paraId="1E21CF79" w14:textId="0D87DF29" w:rsidR="00BF10EE" w:rsidRPr="00CA723C" w:rsidRDefault="00BF10EE" w:rsidP="00BF10EE">
      <w:pPr>
        <w:rPr>
          <w:rFonts w:ascii="UD デジタル 教科書体 NP-R" w:eastAsia="UD デジタル 教科書体 NP-R"/>
          <w:sz w:val="22"/>
        </w:rPr>
      </w:pPr>
      <w:r w:rsidRPr="00CA723C">
        <w:rPr>
          <w:rFonts w:ascii="UD デジタル 教科書体 NP-R" w:eastAsia="UD デジタル 教科書体 NP-R" w:hint="eastAsia"/>
          <w:sz w:val="22"/>
        </w:rPr>
        <w:t>（1）会則の変更</w:t>
      </w:r>
    </w:p>
    <w:p w14:paraId="12211FBD" w14:textId="3088E6C3" w:rsidR="00BF10EE" w:rsidRPr="00CA723C" w:rsidRDefault="00366588" w:rsidP="00BF10EE">
      <w:pPr>
        <w:rPr>
          <w:rFonts w:ascii="UD デジタル 教科書体 NP-R" w:eastAsia="UD デジタル 教科書体 NP-R"/>
          <w:sz w:val="22"/>
        </w:rPr>
      </w:pPr>
      <w:r w:rsidRPr="00CA723C">
        <w:rPr>
          <w:rFonts w:ascii="UD デジタル 教科書体 NP-R" w:eastAsia="UD デジタル 教科書体 NP-R" w:hint="eastAsia"/>
          <w:noProof/>
          <w:sz w:val="22"/>
        </w:rPr>
        <mc:AlternateContent>
          <mc:Choice Requires="wps">
            <w:drawing>
              <wp:anchor distT="45720" distB="45720" distL="114300" distR="114300" simplePos="0" relativeHeight="251671552" behindDoc="0" locked="0" layoutInCell="1" allowOverlap="1" wp14:anchorId="36901B12" wp14:editId="30A62F80">
                <wp:simplePos x="0" y="0"/>
                <wp:positionH relativeFrom="column">
                  <wp:posOffset>2590165</wp:posOffset>
                </wp:positionH>
                <wp:positionV relativeFrom="paragraph">
                  <wp:posOffset>196215</wp:posOffset>
                </wp:positionV>
                <wp:extent cx="1321435" cy="355600"/>
                <wp:effectExtent l="0" t="0" r="12065" b="254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355600"/>
                        </a:xfrm>
                        <a:prstGeom prst="rect">
                          <a:avLst/>
                        </a:prstGeom>
                        <a:solidFill>
                          <a:srgbClr val="FFFFFF"/>
                        </a:solidFill>
                        <a:ln w="9525">
                          <a:solidFill>
                            <a:srgbClr val="FF0000"/>
                          </a:solidFill>
                          <a:miter lim="800000"/>
                          <a:headEnd/>
                          <a:tailEnd/>
                        </a:ln>
                      </wps:spPr>
                      <wps:txbx>
                        <w:txbxContent>
                          <w:p w14:paraId="516B5828" w14:textId="77777777" w:rsidR="00BF10EE" w:rsidRPr="00366588" w:rsidRDefault="00BF10EE" w:rsidP="00BF10EE">
                            <w:pPr>
                              <w:rPr>
                                <w:rFonts w:ascii="Meiryo UI" w:eastAsia="Meiryo UI" w:hAnsi="Meiryo UI"/>
                                <w:sz w:val="20"/>
                                <w:szCs w:val="21"/>
                              </w:rPr>
                            </w:pPr>
                            <w:r w:rsidRPr="00366588">
                              <w:rPr>
                                <w:rFonts w:ascii="Meiryo UI" w:eastAsia="Meiryo UI" w:hAnsi="Meiryo UI" w:hint="eastAsia"/>
                                <w:sz w:val="20"/>
                                <w:szCs w:val="21"/>
                              </w:rPr>
                              <w:t>←あくまで一例です。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01B12" id="テキスト ボックス 7" o:spid="_x0000_s1029" type="#_x0000_t202" style="position:absolute;left:0;text-align:left;margin-left:203.95pt;margin-top:15.45pt;width:104.05pt;height:2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" strokecolor="red">
                <v:textbox>
                  <w:txbxContent>
                    <w:p w14:paraId="516B5828" w14:textId="77777777" w:rsidR="00BF10EE" w:rsidRPr="00366588" w:rsidRDefault="00BF10EE" w:rsidP="00BF10EE">
                      <w:pPr>
                        <w:rPr>
                          <w:rFonts w:ascii="Meiryo UI" w:eastAsia="Meiryo UI" w:hAnsi="Meiryo UI"/>
                          <w:sz w:val="20"/>
                          <w:szCs w:val="21"/>
                        </w:rPr>
                      </w:pPr>
                      <w:r w:rsidRPr="00366588">
                        <w:rPr>
                          <w:rFonts w:ascii="Meiryo UI" w:eastAsia="Meiryo UI" w:hAnsi="Meiryo UI" w:hint="eastAsia"/>
                          <w:sz w:val="20"/>
                          <w:szCs w:val="21"/>
                        </w:rPr>
                        <w:t>←あくまで一例です。</w:t>
                      </w:r>
                    </w:p>
                  </w:txbxContent>
                </v:textbox>
              </v:shape>
            </w:pict>
          </mc:Fallback>
        </mc:AlternateContent>
      </w:r>
      <w:r w:rsidR="00BF10EE" w:rsidRPr="00CA723C">
        <w:rPr>
          <w:rFonts w:ascii="UD デジタル 教科書体 NP-R" w:eastAsia="UD デジタル 教科書体 NP-R" w:hint="eastAsia"/>
          <w:sz w:val="22"/>
        </w:rPr>
        <w:t>（2）解散</w:t>
      </w:r>
    </w:p>
    <w:p w14:paraId="6259C305" w14:textId="2AD4334C" w:rsidR="00BF10EE" w:rsidRPr="00CA723C" w:rsidRDefault="00C33AC5" w:rsidP="00BF10EE">
      <w:pPr>
        <w:rPr>
          <w:rFonts w:ascii="UD デジタル 教科書体 NP-R" w:eastAsia="UD デジタル 教科書体 NP-R"/>
          <w:sz w:val="22"/>
        </w:rPr>
      </w:pPr>
      <w:r w:rsidRPr="00CA723C">
        <w:rPr>
          <w:rFonts w:ascii="UD デジタル 教科書体 NP-R" w:eastAsia="UD デジタル 教科書体 NP-R" w:hint="eastAsia"/>
          <w:sz w:val="22"/>
        </w:rPr>
        <w:t>（3）</w:t>
      </w:r>
      <w:r w:rsidR="002A01D7" w:rsidRPr="00CA723C">
        <w:rPr>
          <w:rFonts w:ascii="UD デジタル 教科書体 NP-R" w:eastAsia="UD デジタル 教科書体 NP-R" w:hint="eastAsia"/>
          <w:sz w:val="22"/>
        </w:rPr>
        <w:t>報告および決算</w:t>
      </w:r>
    </w:p>
    <w:p w14:paraId="289B8CD5" w14:textId="0B3A8E29" w:rsidR="00BF10EE" w:rsidRPr="00CA723C" w:rsidRDefault="00C33AC5" w:rsidP="00BF10EE">
      <w:pPr>
        <w:rPr>
          <w:rFonts w:ascii="UD デジタル 教科書体 NP-R" w:eastAsia="UD デジタル 教科書体 NP-R"/>
          <w:sz w:val="22"/>
        </w:rPr>
      </w:pPr>
      <w:r w:rsidRPr="00CA723C">
        <w:rPr>
          <w:rFonts w:ascii="UD デジタル 教科書体 NP-R" w:eastAsia="UD デジタル 教科書体 NP-R" w:hint="eastAsia"/>
          <w:sz w:val="22"/>
        </w:rPr>
        <w:t>（4）</w:t>
      </w:r>
      <w:r w:rsidR="002A01D7" w:rsidRPr="00CA723C">
        <w:rPr>
          <w:rFonts w:ascii="UD デジタル 教科書体 NP-R" w:eastAsia="UD デジタル 教科書体 NP-R" w:hint="eastAsia"/>
          <w:sz w:val="22"/>
        </w:rPr>
        <w:t>計画および予算</w:t>
      </w:r>
    </w:p>
    <w:p w14:paraId="72767E13" w14:textId="123CA913" w:rsidR="00BF10EE" w:rsidRPr="00CA723C" w:rsidRDefault="00BF10EE" w:rsidP="00BF10EE">
      <w:pPr>
        <w:rPr>
          <w:rFonts w:ascii="UD デジタル 教科書体 NP-R" w:eastAsia="UD デジタル 教科書体 NP-R"/>
          <w:sz w:val="22"/>
        </w:rPr>
      </w:pPr>
      <w:r w:rsidRPr="00CA723C">
        <w:rPr>
          <w:rFonts w:ascii="UD デジタル 教科書体 NP-R" w:eastAsia="UD デジタル 教科書体 NP-R" w:hint="eastAsia"/>
          <w:sz w:val="22"/>
        </w:rPr>
        <w:t>（</w:t>
      </w:r>
      <w:r w:rsidR="00C33AC5" w:rsidRPr="00CA723C">
        <w:rPr>
          <w:rFonts w:ascii="UD デジタル 教科書体 NP-R" w:eastAsia="UD デジタル 教科書体 NP-R" w:hint="eastAsia"/>
          <w:sz w:val="22"/>
        </w:rPr>
        <w:t>5</w:t>
      </w:r>
      <w:r w:rsidRPr="00CA723C">
        <w:rPr>
          <w:rFonts w:ascii="UD デジタル 教科書体 NP-R" w:eastAsia="UD デジタル 教科書体 NP-R" w:hint="eastAsia"/>
          <w:sz w:val="22"/>
        </w:rPr>
        <w:t>）役員の選任又は解任</w:t>
      </w:r>
    </w:p>
    <w:p w14:paraId="46CF8FAB" w14:textId="3C2EF3A0" w:rsidR="00BF10EE" w:rsidRPr="00CA723C" w:rsidRDefault="00366588" w:rsidP="00BF10EE">
      <w:pPr>
        <w:rPr>
          <w:rFonts w:ascii="UD デジタル 教科書体 NP-R" w:eastAsia="UD デジタル 教科書体 NP-R"/>
          <w:sz w:val="22"/>
        </w:rPr>
      </w:pPr>
      <w:r w:rsidRPr="00CA723C">
        <w:rPr>
          <w:rFonts w:ascii="UD デジタル 教科書体 NP-R" w:eastAsia="UD デジタル 教科書体 NP-R" w:hint="eastAsia"/>
          <w:noProof/>
          <w:sz w:val="22"/>
        </w:rPr>
        <mc:AlternateContent>
          <mc:Choice Requires="wps">
            <w:drawing>
              <wp:anchor distT="45720" distB="45720" distL="114300" distR="114300" simplePos="0" relativeHeight="251669504" behindDoc="0" locked="0" layoutInCell="1" allowOverlap="1" wp14:anchorId="3C2D8B44" wp14:editId="727900F6">
                <wp:simplePos x="0" y="0"/>
                <wp:positionH relativeFrom="column">
                  <wp:posOffset>4638040</wp:posOffset>
                </wp:positionH>
                <wp:positionV relativeFrom="paragraph">
                  <wp:posOffset>167640</wp:posOffset>
                </wp:positionV>
                <wp:extent cx="1759585" cy="374650"/>
                <wp:effectExtent l="0" t="0" r="12065"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374650"/>
                        </a:xfrm>
                        <a:prstGeom prst="rect">
                          <a:avLst/>
                        </a:prstGeom>
                        <a:solidFill>
                          <a:srgbClr val="FFFFFF"/>
                        </a:solidFill>
                        <a:ln w="9525">
                          <a:solidFill>
                            <a:srgbClr val="FF0000"/>
                          </a:solidFill>
                          <a:miter lim="800000"/>
                          <a:headEnd/>
                          <a:tailEnd/>
                        </a:ln>
                      </wps:spPr>
                      <wps:txbx>
                        <w:txbxContent>
                          <w:p w14:paraId="71406520" w14:textId="77777777" w:rsidR="00C53F21" w:rsidRPr="00366588" w:rsidRDefault="00C53F21" w:rsidP="00C53F21">
                            <w:pPr>
                              <w:rPr>
                                <w:rFonts w:ascii="Meiryo UI" w:eastAsia="Meiryo UI" w:hAnsi="Meiryo UI"/>
                                <w:sz w:val="20"/>
                                <w:szCs w:val="21"/>
                              </w:rPr>
                            </w:pPr>
                            <w:r w:rsidRPr="00366588">
                              <w:rPr>
                                <w:rFonts w:ascii="Meiryo UI" w:eastAsia="Meiryo UI" w:hAnsi="Meiryo UI" w:hint="eastAsia"/>
                                <w:sz w:val="20"/>
                                <w:szCs w:val="21"/>
                              </w:rPr>
                              <w:t>←「会員の過半数」としても可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D8B44" id="_x0000_s1030" type="#_x0000_t202" style="position:absolute;left:0;text-align:left;margin-left:365.2pt;margin-top:13.2pt;width:138.55pt;height:2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" strokecolor="red">
                <v:textbox>
                  <w:txbxContent>
                    <w:p w14:paraId="71406520" w14:textId="77777777" w:rsidR="00C53F21" w:rsidRPr="00366588" w:rsidRDefault="00C53F21" w:rsidP="00C53F21">
                      <w:pPr>
                        <w:rPr>
                          <w:rFonts w:ascii="Meiryo UI" w:eastAsia="Meiryo UI" w:hAnsi="Meiryo UI"/>
                          <w:sz w:val="20"/>
                          <w:szCs w:val="21"/>
                        </w:rPr>
                      </w:pPr>
                      <w:r w:rsidRPr="00366588">
                        <w:rPr>
                          <w:rFonts w:ascii="Meiryo UI" w:eastAsia="Meiryo UI" w:hAnsi="Meiryo UI" w:hint="eastAsia"/>
                          <w:sz w:val="20"/>
                          <w:szCs w:val="21"/>
                        </w:rPr>
                        <w:t>←「会員の過半数」としても可</w:t>
                      </w:r>
                    </w:p>
                  </w:txbxContent>
                </v:textbox>
              </v:shape>
            </w:pict>
          </mc:Fallback>
        </mc:AlternateContent>
      </w:r>
      <w:r w:rsidR="00BF10EE" w:rsidRPr="00CA723C">
        <w:rPr>
          <w:rFonts w:ascii="UD デジタル 教科書体 NP-R" w:eastAsia="UD デジタル 教科書体 NP-R" w:hint="eastAsia"/>
          <w:sz w:val="22"/>
        </w:rPr>
        <w:t>（</w:t>
      </w:r>
      <w:r w:rsidR="00C90CB9" w:rsidRPr="00CA723C">
        <w:rPr>
          <w:rFonts w:ascii="UD デジタル 教科書体 NP-R" w:eastAsia="UD デジタル 教科書体 NP-R" w:hint="eastAsia"/>
          <w:sz w:val="22"/>
        </w:rPr>
        <w:t>6</w:t>
      </w:r>
      <w:r w:rsidR="00BF10EE" w:rsidRPr="00CA723C">
        <w:rPr>
          <w:rFonts w:ascii="UD デジタル 教科書体 NP-R" w:eastAsia="UD デジタル 教科書体 NP-R" w:hint="eastAsia"/>
          <w:sz w:val="22"/>
        </w:rPr>
        <w:t>）その他会の運営に関する重要事項</w:t>
      </w:r>
    </w:p>
    <w:p w14:paraId="212D0684" w14:textId="25ADBBC6"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3 総会は、正会員の過半数の出席がなければ、開会することができない。</w:t>
      </w:r>
    </w:p>
    <w:p w14:paraId="575FB0C5" w14:textId="77777777"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（議事録）</w:t>
      </w:r>
    </w:p>
    <w:p w14:paraId="0D0D65F6" w14:textId="1E4818A0"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第1</w:t>
      </w:r>
      <w:r w:rsidR="00CC2FF6" w:rsidRPr="00CA723C">
        <w:rPr>
          <w:rFonts w:ascii="UD デジタル 教科書体 NP-R" w:eastAsia="UD デジタル 教科書体 NP-R" w:hint="eastAsia"/>
          <w:sz w:val="22"/>
        </w:rPr>
        <w:t>5</w:t>
      </w:r>
      <w:r w:rsidRPr="00CA723C">
        <w:rPr>
          <w:rFonts w:ascii="UD デジタル 教科書体 NP-R" w:eastAsia="UD デジタル 教科書体 NP-R" w:hint="eastAsia"/>
          <w:sz w:val="22"/>
        </w:rPr>
        <w:t>条 総会の議事については、議事録を作成する。</w:t>
      </w:r>
    </w:p>
    <w:p w14:paraId="560D5386" w14:textId="77777777" w:rsidR="00F85F08" w:rsidRPr="00CA723C" w:rsidRDefault="00F85F08" w:rsidP="00F85F08">
      <w:pPr>
        <w:rPr>
          <w:rFonts w:ascii="UD デジタル 教科書体 NP-R" w:eastAsia="UD デジタル 教科書体 NP-R"/>
          <w:b/>
          <w:bCs/>
          <w:sz w:val="22"/>
        </w:rPr>
      </w:pPr>
      <w:r w:rsidRPr="00CA723C">
        <w:rPr>
          <w:rFonts w:ascii="UD デジタル 教科書体 NP-R" w:eastAsia="UD デジタル 教科書体 NP-R" w:hint="eastAsia"/>
          <w:b/>
          <w:bCs/>
          <w:sz w:val="22"/>
          <w:highlight w:val="yellow"/>
        </w:rPr>
        <w:t>（役員会）</w:t>
      </w:r>
    </w:p>
    <w:p w14:paraId="584A2E9E" w14:textId="1D4F2200"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第14条 役員会は</w:t>
      </w:r>
      <w:r w:rsidR="00CA723C">
        <w:rPr>
          <w:rFonts w:ascii="UD デジタル 教科書体 NP-R" w:eastAsia="UD デジタル 教科書体 NP-R" w:hint="eastAsia"/>
          <w:sz w:val="22"/>
        </w:rPr>
        <w:t>会長が招集し、</w:t>
      </w:r>
      <w:r w:rsidR="00C90CB9" w:rsidRPr="00CA723C">
        <w:rPr>
          <w:rFonts w:ascii="UD デジタル 教科書体 NP-R" w:eastAsia="UD デジタル 教科書体 NP-R" w:hint="eastAsia"/>
          <w:sz w:val="22"/>
        </w:rPr>
        <w:t>監事を除く</w:t>
      </w:r>
      <w:r w:rsidRPr="00CA723C">
        <w:rPr>
          <w:rFonts w:ascii="UD デジタル 教科書体 NP-R" w:eastAsia="UD デジタル 教科書体 NP-R" w:hint="eastAsia"/>
          <w:sz w:val="22"/>
        </w:rPr>
        <w:t>役員を持って構成する。</w:t>
      </w:r>
      <w:r w:rsidR="00C90CB9" w:rsidRPr="00CA723C">
        <w:rPr>
          <w:rFonts w:ascii="UD デジタル 教科書体 NP-R" w:eastAsia="UD デジタル 教科書体 NP-R" w:hint="eastAsia"/>
          <w:sz w:val="22"/>
        </w:rPr>
        <w:t>ただし、</w:t>
      </w:r>
      <w:r w:rsidR="00EA613A" w:rsidRPr="00CA723C">
        <w:rPr>
          <w:rFonts w:ascii="UD デジタル 教科書体 NP-R" w:eastAsia="UD デジタル 教科書体 NP-R" w:hint="eastAsia"/>
          <w:sz w:val="22"/>
        </w:rPr>
        <w:t>監事</w:t>
      </w:r>
      <w:r w:rsidR="00C90CB9" w:rsidRPr="00CA723C">
        <w:rPr>
          <w:rFonts w:ascii="UD デジタル 教科書体 NP-R" w:eastAsia="UD デジタル 教科書体 NP-R" w:hint="eastAsia"/>
          <w:sz w:val="22"/>
        </w:rPr>
        <w:t>は役員会に同席し、意見を述べることができる。</w:t>
      </w:r>
    </w:p>
    <w:p w14:paraId="4F4234AC" w14:textId="4CFA11AE"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2 役員会は、総会の議決した事項の執行に関する事項及びその他総会の議決を要しない業務の執行に関し、議決する。</w:t>
      </w:r>
    </w:p>
    <w:p w14:paraId="39EB8320" w14:textId="77777777" w:rsidR="00F85F08" w:rsidRPr="00CA723C" w:rsidRDefault="00F85F08" w:rsidP="00F85F08">
      <w:pPr>
        <w:rPr>
          <w:rFonts w:ascii="UD デジタル 教科書体 NP-R" w:eastAsia="UD デジタル 教科書体 NP-R"/>
          <w:b/>
          <w:bCs/>
          <w:sz w:val="22"/>
        </w:rPr>
      </w:pPr>
      <w:r w:rsidRPr="00CA723C">
        <w:rPr>
          <w:rFonts w:ascii="UD デジタル 教科書体 NP-R" w:eastAsia="UD デジタル 教科書体 NP-R" w:hint="eastAsia"/>
          <w:b/>
          <w:bCs/>
          <w:sz w:val="22"/>
        </w:rPr>
        <w:t>（事業報告書及び決算）</w:t>
      </w:r>
    </w:p>
    <w:p w14:paraId="24F71ACB" w14:textId="5415587C"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第1</w:t>
      </w:r>
      <w:r w:rsidR="00CC2FF6" w:rsidRPr="00CA723C">
        <w:rPr>
          <w:rFonts w:ascii="UD デジタル 教科書体 NP-R" w:eastAsia="UD デジタル 教科書体 NP-R" w:hint="eastAsia"/>
          <w:sz w:val="22"/>
        </w:rPr>
        <w:t>6</w:t>
      </w:r>
      <w:r w:rsidRPr="00CA723C">
        <w:rPr>
          <w:rFonts w:ascii="UD デジタル 教科書体 NP-R" w:eastAsia="UD デジタル 教科書体 NP-R" w:hint="eastAsia"/>
          <w:sz w:val="22"/>
        </w:rPr>
        <w:t>条 会長は、毎事業年度終了後○か月以内に事業報告書、収支計算書を作成し、監査を経て総会の承認を得なければならない。</w:t>
      </w:r>
    </w:p>
    <w:p w14:paraId="36CBA5FA" w14:textId="77777777" w:rsidR="00F85F08" w:rsidRPr="00CA723C" w:rsidRDefault="00F85F08" w:rsidP="00F85F08">
      <w:pPr>
        <w:rPr>
          <w:rFonts w:ascii="UD デジタル 教科書体 NP-R" w:eastAsia="UD デジタル 教科書体 NP-R"/>
          <w:b/>
          <w:bCs/>
          <w:sz w:val="22"/>
        </w:rPr>
      </w:pPr>
      <w:r w:rsidRPr="00CA723C">
        <w:rPr>
          <w:rFonts w:ascii="UD デジタル 教科書体 NP-R" w:eastAsia="UD デジタル 教科書体 NP-R" w:hint="eastAsia"/>
          <w:b/>
          <w:bCs/>
          <w:sz w:val="22"/>
          <w:highlight w:val="yellow"/>
        </w:rPr>
        <w:t>（事業年度）</w:t>
      </w:r>
    </w:p>
    <w:p w14:paraId="3DAB458E" w14:textId="0E6B86DB"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第1</w:t>
      </w:r>
      <w:r w:rsidR="00CC2FF6" w:rsidRPr="00CA723C">
        <w:rPr>
          <w:rFonts w:ascii="UD デジタル 教科書体 NP-R" w:eastAsia="UD デジタル 教科書体 NP-R" w:hint="eastAsia"/>
          <w:sz w:val="22"/>
        </w:rPr>
        <w:t>7</w:t>
      </w:r>
      <w:r w:rsidRPr="00CA723C">
        <w:rPr>
          <w:rFonts w:ascii="UD デジタル 教科書体 NP-R" w:eastAsia="UD デジタル 教科書体 NP-R" w:hint="eastAsia"/>
          <w:sz w:val="22"/>
        </w:rPr>
        <w:t>条 本会の事業年度は、○月○日に始まり、翌年○月○日までとする。</w:t>
      </w:r>
    </w:p>
    <w:p w14:paraId="0B9CD686" w14:textId="77777777"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（委任）</w:t>
      </w:r>
    </w:p>
    <w:p w14:paraId="1ADE87BB" w14:textId="5AD5671C"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第1</w:t>
      </w:r>
      <w:r w:rsidR="0000280D" w:rsidRPr="00CA723C">
        <w:rPr>
          <w:rFonts w:ascii="UD デジタル 教科書体 NP-R" w:eastAsia="UD デジタル 教科書体 NP-R" w:hint="eastAsia"/>
          <w:sz w:val="22"/>
        </w:rPr>
        <w:t>8</w:t>
      </w:r>
      <w:r w:rsidRPr="00CA723C">
        <w:rPr>
          <w:rFonts w:ascii="UD デジタル 教科書体 NP-R" w:eastAsia="UD デジタル 教科書体 NP-R" w:hint="eastAsia"/>
          <w:sz w:val="22"/>
        </w:rPr>
        <w:t>条 この会則に定めのない事項は、総会の議決を経て、会長が別に定める。</w:t>
      </w:r>
    </w:p>
    <w:p w14:paraId="6609DB7C" w14:textId="77777777"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（変更）</w:t>
      </w:r>
    </w:p>
    <w:p w14:paraId="233619FC" w14:textId="62A9AC83" w:rsidR="00F85F08"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第</w:t>
      </w:r>
      <w:r w:rsidR="0000280D" w:rsidRPr="00CA723C">
        <w:rPr>
          <w:rFonts w:ascii="UD デジタル 教科書体 NP-R" w:eastAsia="UD デジタル 教科書体 NP-R" w:hint="eastAsia"/>
          <w:sz w:val="22"/>
        </w:rPr>
        <w:t>19</w:t>
      </w:r>
      <w:r w:rsidRPr="00CA723C">
        <w:rPr>
          <w:rFonts w:ascii="UD デジタル 教科書体 NP-R" w:eastAsia="UD デジタル 教科書体 NP-R" w:hint="eastAsia"/>
          <w:sz w:val="22"/>
        </w:rPr>
        <w:t>条 この会則は、総会において、出席者の○分の○以上の承認がなければ変更できない。</w:t>
      </w:r>
    </w:p>
    <w:p w14:paraId="391F2C70" w14:textId="77777777" w:rsidR="00CA723C" w:rsidRPr="00CA723C" w:rsidRDefault="00CA723C" w:rsidP="00F85F08">
      <w:pPr>
        <w:rPr>
          <w:rFonts w:ascii="UD デジタル 教科書体 NP-R" w:eastAsia="UD デジタル 教科書体 NP-R"/>
          <w:sz w:val="22"/>
        </w:rPr>
      </w:pPr>
    </w:p>
    <w:p w14:paraId="6D8FAEA3" w14:textId="77777777" w:rsidR="00F85F08" w:rsidRPr="00CA723C" w:rsidRDefault="00F85F08" w:rsidP="00F85F08">
      <w:pPr>
        <w:rPr>
          <w:rFonts w:ascii="UD デジタル 教科書体 NP-R" w:eastAsia="UD デジタル 教科書体 NP-R"/>
          <w:sz w:val="22"/>
        </w:rPr>
      </w:pPr>
      <w:r w:rsidRPr="00CA723C">
        <w:rPr>
          <w:rFonts w:ascii="UD デジタル 教科書体 NP-R" w:eastAsia="UD デジタル 教科書体 NP-R" w:hint="eastAsia"/>
          <w:sz w:val="22"/>
        </w:rPr>
        <w:t>附則</w:t>
      </w:r>
    </w:p>
    <w:p w14:paraId="3C9C755F" w14:textId="3C2B981B" w:rsidR="00D14EBC" w:rsidRPr="00CA723C" w:rsidRDefault="00F85F08" w:rsidP="00F85F08">
      <w:pPr>
        <w:rPr>
          <w:rFonts w:ascii="UD デジタル 教科書体 NP-R" w:eastAsia="UD デジタル 教科書体 NP-R"/>
          <w:sz w:val="22"/>
          <w:szCs w:val="24"/>
        </w:rPr>
      </w:pPr>
      <w:r w:rsidRPr="00CA723C">
        <w:rPr>
          <w:rFonts w:ascii="UD デジタル 教科書体 NP-R" w:eastAsia="UD デジタル 教科書体 NP-R" w:hint="eastAsia"/>
          <w:sz w:val="22"/>
          <w:szCs w:val="24"/>
        </w:rPr>
        <w:t>1 この会則は、○年○月○日から施行する。</w:t>
      </w:r>
    </w:p>
    <w:sectPr w:rsidR="00D14EBC" w:rsidRPr="00CA723C" w:rsidSect="007501FE">
      <w:pgSz w:w="11906" w:h="16838"/>
      <w:pgMar w:top="851"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11D6" w14:textId="77777777" w:rsidR="000A69B5" w:rsidRDefault="000A69B5" w:rsidP="00455215">
      <w:r>
        <w:separator/>
      </w:r>
    </w:p>
  </w:endnote>
  <w:endnote w:type="continuationSeparator" w:id="0">
    <w:p w14:paraId="62050423" w14:textId="77777777" w:rsidR="000A69B5" w:rsidRDefault="000A69B5" w:rsidP="0045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4E45" w14:textId="77777777" w:rsidR="000A69B5" w:rsidRDefault="000A69B5" w:rsidP="00455215">
      <w:r>
        <w:separator/>
      </w:r>
    </w:p>
  </w:footnote>
  <w:footnote w:type="continuationSeparator" w:id="0">
    <w:p w14:paraId="222A333B" w14:textId="77777777" w:rsidR="000A69B5" w:rsidRDefault="000A69B5" w:rsidP="00455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59"/>
    <w:rsid w:val="0000280D"/>
    <w:rsid w:val="00047E7F"/>
    <w:rsid w:val="00074C07"/>
    <w:rsid w:val="00080BED"/>
    <w:rsid w:val="000A69B5"/>
    <w:rsid w:val="000C79BE"/>
    <w:rsid w:val="000D5123"/>
    <w:rsid w:val="000F0E8C"/>
    <w:rsid w:val="00105D82"/>
    <w:rsid w:val="0011627D"/>
    <w:rsid w:val="00131226"/>
    <w:rsid w:val="00146E52"/>
    <w:rsid w:val="00153FFD"/>
    <w:rsid w:val="001C3FEA"/>
    <w:rsid w:val="002A01D7"/>
    <w:rsid w:val="002B1533"/>
    <w:rsid w:val="002B58C6"/>
    <w:rsid w:val="002E7637"/>
    <w:rsid w:val="00366588"/>
    <w:rsid w:val="00367BA6"/>
    <w:rsid w:val="00370427"/>
    <w:rsid w:val="0037166D"/>
    <w:rsid w:val="00383291"/>
    <w:rsid w:val="00395884"/>
    <w:rsid w:val="00455215"/>
    <w:rsid w:val="004656C5"/>
    <w:rsid w:val="004E1099"/>
    <w:rsid w:val="0051607D"/>
    <w:rsid w:val="00520459"/>
    <w:rsid w:val="006E5B98"/>
    <w:rsid w:val="00717A6F"/>
    <w:rsid w:val="0074494A"/>
    <w:rsid w:val="007501FE"/>
    <w:rsid w:val="007639DE"/>
    <w:rsid w:val="00784E27"/>
    <w:rsid w:val="007F049E"/>
    <w:rsid w:val="0081646C"/>
    <w:rsid w:val="00827775"/>
    <w:rsid w:val="00836F56"/>
    <w:rsid w:val="00861634"/>
    <w:rsid w:val="00871B55"/>
    <w:rsid w:val="008A5BE8"/>
    <w:rsid w:val="008B765F"/>
    <w:rsid w:val="008C5AD5"/>
    <w:rsid w:val="008D0C10"/>
    <w:rsid w:val="008E411B"/>
    <w:rsid w:val="008F7298"/>
    <w:rsid w:val="0095220D"/>
    <w:rsid w:val="00957EAD"/>
    <w:rsid w:val="00987206"/>
    <w:rsid w:val="009A40C8"/>
    <w:rsid w:val="009B58A1"/>
    <w:rsid w:val="009D1523"/>
    <w:rsid w:val="00A114DD"/>
    <w:rsid w:val="00A14712"/>
    <w:rsid w:val="00A40D34"/>
    <w:rsid w:val="00A87CBD"/>
    <w:rsid w:val="00A97071"/>
    <w:rsid w:val="00AE747E"/>
    <w:rsid w:val="00B0376C"/>
    <w:rsid w:val="00B64AC2"/>
    <w:rsid w:val="00B947C1"/>
    <w:rsid w:val="00BB18FA"/>
    <w:rsid w:val="00BE5BE7"/>
    <w:rsid w:val="00BF10EE"/>
    <w:rsid w:val="00BF47CF"/>
    <w:rsid w:val="00C33AC5"/>
    <w:rsid w:val="00C53F21"/>
    <w:rsid w:val="00C90CB9"/>
    <w:rsid w:val="00CA723C"/>
    <w:rsid w:val="00CC0513"/>
    <w:rsid w:val="00CC2FF6"/>
    <w:rsid w:val="00CD015A"/>
    <w:rsid w:val="00D042EF"/>
    <w:rsid w:val="00D77CCD"/>
    <w:rsid w:val="00D85F6F"/>
    <w:rsid w:val="00DC1F94"/>
    <w:rsid w:val="00DF2444"/>
    <w:rsid w:val="00E47F20"/>
    <w:rsid w:val="00E8139F"/>
    <w:rsid w:val="00EA613A"/>
    <w:rsid w:val="00EC340C"/>
    <w:rsid w:val="00EE7757"/>
    <w:rsid w:val="00F2336E"/>
    <w:rsid w:val="00F85F08"/>
    <w:rsid w:val="00FD134A"/>
    <w:rsid w:val="00FD4ED9"/>
    <w:rsid w:val="00FE29B4"/>
    <w:rsid w:val="00FE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DE4452"/>
  <w15:chartTrackingRefBased/>
  <w15:docId w15:val="{B0974836-220C-40CA-8D71-4B5A1972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215"/>
    <w:pPr>
      <w:tabs>
        <w:tab w:val="center" w:pos="4252"/>
        <w:tab w:val="right" w:pos="8504"/>
      </w:tabs>
      <w:snapToGrid w:val="0"/>
    </w:pPr>
  </w:style>
  <w:style w:type="character" w:customStyle="1" w:styleId="a4">
    <w:name w:val="ヘッダー (文字)"/>
    <w:basedOn w:val="a0"/>
    <w:link w:val="a3"/>
    <w:uiPriority w:val="99"/>
    <w:rsid w:val="00455215"/>
  </w:style>
  <w:style w:type="paragraph" w:styleId="a5">
    <w:name w:val="footer"/>
    <w:basedOn w:val="a"/>
    <w:link w:val="a6"/>
    <w:uiPriority w:val="99"/>
    <w:unhideWhenUsed/>
    <w:rsid w:val="00455215"/>
    <w:pPr>
      <w:tabs>
        <w:tab w:val="center" w:pos="4252"/>
        <w:tab w:val="right" w:pos="8504"/>
      </w:tabs>
      <w:snapToGrid w:val="0"/>
    </w:pPr>
  </w:style>
  <w:style w:type="character" w:customStyle="1" w:styleId="a6">
    <w:name w:val="フッター (文字)"/>
    <w:basedOn w:val="a0"/>
    <w:link w:val="a5"/>
    <w:uiPriority w:val="99"/>
    <w:rsid w:val="00455215"/>
  </w:style>
  <w:style w:type="paragraph" w:styleId="a7">
    <w:name w:val="Balloon Text"/>
    <w:basedOn w:val="a"/>
    <w:link w:val="a8"/>
    <w:uiPriority w:val="99"/>
    <w:semiHidden/>
    <w:unhideWhenUsed/>
    <w:rsid w:val="00FD4E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E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56603">
      <w:bodyDiv w:val="1"/>
      <w:marLeft w:val="0"/>
      <w:marRight w:val="0"/>
      <w:marTop w:val="0"/>
      <w:marBottom w:val="0"/>
      <w:divBdr>
        <w:top w:val="none" w:sz="0" w:space="0" w:color="auto"/>
        <w:left w:val="none" w:sz="0" w:space="0" w:color="auto"/>
        <w:bottom w:val="none" w:sz="0" w:space="0" w:color="auto"/>
        <w:right w:val="none" w:sz="0" w:space="0" w:color="auto"/>
      </w:divBdr>
    </w:div>
    <w:div w:id="20708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5D8439A8C4CCC45A32CB655926F7088" ma:contentTypeVersion="12" ma:contentTypeDescription="新しいドキュメントを作成します。" ma:contentTypeScope="" ma:versionID="8ae2686e897d83d8ca3a97c83324f11f">
  <xsd:schema xmlns:xsd="http://www.w3.org/2001/XMLSchema" xmlns:xs="http://www.w3.org/2001/XMLSchema" xmlns:p="http://schemas.microsoft.com/office/2006/metadata/properties" xmlns:ns2="eeb7c8e7-59e1-4c97-a9b3-8fa9d46f4a54" xmlns:ns3="98e4690e-22c0-4dcd-901e-74afd4109479" targetNamespace="http://schemas.microsoft.com/office/2006/metadata/properties" ma:root="true" ma:fieldsID="1b02f7363c109b89563bcfc49629ed07" ns2:_="" ns3:_="">
    <xsd:import namespace="eeb7c8e7-59e1-4c97-a9b3-8fa9d46f4a54"/>
    <xsd:import namespace="98e4690e-22c0-4dcd-901e-74afd4109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7c8e7-59e1-4c97-a9b3-8fa9d46f4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4690e-22c0-4dcd-901e-74afd4109479"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B4331-7F19-4A46-AD5F-BBDD6B70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7c8e7-59e1-4c97-a9b3-8fa9d46f4a54"/>
    <ds:schemaRef ds:uri="98e4690e-22c0-4dcd-901e-74afd4109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EA1F1-54F9-471F-BBF6-DB4171431664}">
  <ds:schemaRefs>
    <ds:schemaRef ds:uri="98e4690e-22c0-4dcd-901e-74afd4109479"/>
    <ds:schemaRef ds:uri="eeb7c8e7-59e1-4c97-a9b3-8fa9d46f4a54"/>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979CAFB-BB07-4A1F-9D76-6DD49061C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染谷 日向子</dc:creator>
  <cp:keywords/>
  <dc:description/>
  <cp:lastModifiedBy>日比野　浩</cp:lastModifiedBy>
  <cp:revision>2</cp:revision>
  <cp:lastPrinted>2022-02-18T02:25:00Z</cp:lastPrinted>
  <dcterms:created xsi:type="dcterms:W3CDTF">2022-02-18T02:38:00Z</dcterms:created>
  <dcterms:modified xsi:type="dcterms:W3CDTF">2022-02-18T02:38:00Z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0x01010045D8439A8C4CCC45A32CB655926F7088</vt:lpwstr>
  </property>
</Properties>
</file>